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EB28E" w14:textId="5DB7A3B0" w:rsidR="00514BED" w:rsidRPr="009F2305" w:rsidRDefault="00514BED" w:rsidP="008E2C49">
      <w:pPr>
        <w:jc w:val="both"/>
        <w:rPr>
          <w:rFonts w:ascii="Arial" w:hAnsi="Arial" w:cs="Arial"/>
          <w:b/>
          <w:bCs/>
          <w:color w:val="000000"/>
          <w:sz w:val="19"/>
          <w:szCs w:val="19"/>
          <w:lang w:val="es-MX"/>
        </w:rPr>
      </w:pPr>
      <w:bookmarkStart w:id="0" w:name="_GoBack"/>
      <w:bookmarkEnd w:id="0"/>
    </w:p>
    <w:p w14:paraId="690F8E25" w14:textId="7AE53D8D" w:rsidR="00514BED" w:rsidRPr="001661CC" w:rsidRDefault="00514BED" w:rsidP="008E2C49">
      <w:pPr>
        <w:jc w:val="both"/>
        <w:rPr>
          <w:rFonts w:ascii="Arial" w:hAnsi="Arial" w:cs="Arial"/>
          <w:b/>
          <w:bCs/>
          <w:color w:val="000000"/>
          <w:sz w:val="19"/>
          <w:szCs w:val="19"/>
          <w:lang w:val="es-MX"/>
        </w:rPr>
      </w:pPr>
      <w:r w:rsidRPr="001661CC">
        <w:rPr>
          <w:rFonts w:ascii="Arial" w:hAnsi="Arial" w:cs="Arial"/>
          <w:b/>
          <w:bCs/>
          <w:color w:val="000000"/>
          <w:sz w:val="19"/>
          <w:szCs w:val="19"/>
          <w:lang w:val="es-MX"/>
        </w:rPr>
        <w:t>CONVENIO MARCO DE EJECUCIÓN DE PROGRAMAS DE INVERSIÓN Y PROYECTOS DE INVERSIÓN</w:t>
      </w:r>
      <w:r w:rsidR="00CF3827" w:rsidRPr="001661CC">
        <w:rPr>
          <w:rFonts w:ascii="Arial" w:hAnsi="Arial" w:cs="Arial"/>
          <w:b/>
          <w:bCs/>
          <w:color w:val="000000"/>
          <w:sz w:val="19"/>
          <w:szCs w:val="19"/>
          <w:lang w:val="es-MX"/>
        </w:rPr>
        <w:t>,</w:t>
      </w:r>
      <w:r w:rsidRPr="001661CC">
        <w:rPr>
          <w:rFonts w:ascii="Arial" w:hAnsi="Arial" w:cs="Arial"/>
          <w:b/>
          <w:bCs/>
          <w:color w:val="000000"/>
          <w:sz w:val="19"/>
          <w:szCs w:val="19"/>
          <w:lang w:val="es-MX"/>
        </w:rPr>
        <w:t xml:space="preserve"> CON RECURSOS DEL PROGRAMA DE ACCIONES PARA EL DESARROLLO, EN LO SUCESIVO “EL PAD”, QUE CELEBRAN POR UNA PARTE EL PODER EJECUTIVO DEL GOBIERNO DEL ESTADO DE MÉXICO, POR CONDUCTO DE LA SUBSECRETARÍA DE PLANEACIÓN Y PRESUPUESTO, REPRESENTADA EN ESTE ACTO POR SU TITULAR ROBERTO INDA GONZÁLEZ, A QUIEN EN LO SUCESIVO SE LE DE NOMINARÁ “LA SUBSECRETARÍA” Y POR LA OTRA, EL MUNICIPIO DE </w:t>
      </w:r>
      <w:sdt>
        <w:sdtPr>
          <w:rPr>
            <w:rFonts w:ascii="Arial" w:hAnsi="Arial" w:cs="Arial"/>
            <w:b/>
            <w:bCs/>
            <w:color w:val="000000"/>
            <w:sz w:val="19"/>
            <w:szCs w:val="19"/>
          </w:rPr>
          <w:alias w:val="NOMBRE DEL MUNICIPIO"/>
          <w:tag w:val="NOMBRE DEL MUNICIPIO"/>
          <w:id w:val="1856073853"/>
          <w:placeholder>
            <w:docPart w:val="37B5588B8E8B43EF82BB922905CAFA23"/>
          </w:placeholder>
          <w:showingPlcHdr/>
          <w:text/>
        </w:sdtPr>
        <w:sdtEndPr/>
        <w:sdtContent>
          <w:r w:rsidRPr="001661CC">
            <w:rPr>
              <w:rStyle w:val="Textodelmarcadordeposicin"/>
              <w:rFonts w:ascii="Arial" w:hAnsi="Arial" w:cs="Arial"/>
              <w:b/>
              <w:bCs/>
              <w:sz w:val="19"/>
              <w:szCs w:val="19"/>
              <w:lang w:val="es-MX"/>
            </w:rPr>
            <w:t>Haga clic  o  pulse aquí para escribir texto.</w:t>
          </w:r>
        </w:sdtContent>
      </w:sdt>
      <w:r w:rsidRPr="001661CC">
        <w:rPr>
          <w:rFonts w:ascii="Arial" w:hAnsi="Arial" w:cs="Arial"/>
          <w:b/>
          <w:bCs/>
          <w:color w:val="000000"/>
          <w:sz w:val="19"/>
          <w:szCs w:val="19"/>
          <w:lang w:val="es-MX"/>
        </w:rPr>
        <w:t xml:space="preserve">, DEL ESTADO DE MÉXICO, REPRESENTADO POR, </w:t>
      </w:r>
      <w:sdt>
        <w:sdtPr>
          <w:rPr>
            <w:rFonts w:ascii="Arial" w:hAnsi="Arial" w:cs="Arial"/>
            <w:b/>
            <w:bCs/>
            <w:color w:val="000000"/>
            <w:sz w:val="19"/>
            <w:szCs w:val="19"/>
          </w:rPr>
          <w:alias w:val="NOMBRE DEL PRESIDENTE (A) MUNICIPAL"/>
          <w:tag w:val="NOMBRE DEL PRESIDENTE (A) MUNICIPAL"/>
          <w:id w:val="-785423059"/>
          <w:placeholder>
            <w:docPart w:val="43B36CDA0F414D028C5C7711A9F25230"/>
          </w:placeholder>
          <w:showingPlcHdr/>
          <w:text/>
        </w:sdtPr>
        <w:sdtEndPr/>
        <w:sdtContent>
          <w:r w:rsidRPr="001661CC">
            <w:rPr>
              <w:rStyle w:val="Textodelmarcadordeposicin"/>
              <w:rFonts w:ascii="Arial" w:hAnsi="Arial" w:cs="Arial"/>
              <w:b/>
              <w:bCs/>
              <w:sz w:val="19"/>
              <w:szCs w:val="19"/>
              <w:lang w:val="es-MX"/>
            </w:rPr>
            <w:t>Haga clic o pulse aquí para escribir texto.</w:t>
          </w:r>
        </w:sdtContent>
      </w:sdt>
      <w:r w:rsidRPr="001661CC">
        <w:rPr>
          <w:rFonts w:ascii="Arial" w:hAnsi="Arial" w:cs="Arial"/>
          <w:b/>
          <w:bCs/>
          <w:color w:val="000000"/>
          <w:sz w:val="19"/>
          <w:szCs w:val="19"/>
          <w:lang w:val="es-MX"/>
        </w:rPr>
        <w:t xml:space="preserve"> EN SU CARÁCTER DE </w:t>
      </w:r>
      <w:sdt>
        <w:sdtPr>
          <w:rPr>
            <w:rFonts w:ascii="Arial" w:hAnsi="Arial" w:cs="Arial"/>
            <w:b/>
            <w:bCs/>
            <w:color w:val="000000"/>
            <w:sz w:val="19"/>
            <w:szCs w:val="19"/>
          </w:rPr>
          <w:alias w:val="CARGO"/>
          <w:tag w:val="CARGO"/>
          <w:id w:val="-744113940"/>
          <w:placeholder>
            <w:docPart w:val="1ED6FB4DABF44269AE3707685AD42CD2"/>
          </w:placeholder>
          <w:showingPlcHdr/>
          <w:text/>
        </w:sdtPr>
        <w:sdtEndPr/>
        <w:sdtContent>
          <w:r w:rsidRPr="001661CC">
            <w:rPr>
              <w:rStyle w:val="Textodelmarcadordeposicin"/>
              <w:rFonts w:ascii="Arial" w:hAnsi="Arial" w:cs="Arial"/>
              <w:b/>
              <w:bCs/>
              <w:sz w:val="19"/>
              <w:szCs w:val="19"/>
              <w:lang w:val="es-MX"/>
            </w:rPr>
            <w:t>Haga clic o pulse aquí para escribir texto.</w:t>
          </w:r>
        </w:sdtContent>
      </w:sdt>
      <w:r w:rsidRPr="001661CC">
        <w:rPr>
          <w:rFonts w:ascii="Arial" w:hAnsi="Arial" w:cs="Arial"/>
          <w:b/>
          <w:bCs/>
          <w:color w:val="000000"/>
          <w:sz w:val="19"/>
          <w:szCs w:val="19"/>
          <w:lang w:val="es-MX"/>
        </w:rPr>
        <w:t>, ACOMPAÑAD</w:t>
      </w:r>
      <w:sdt>
        <w:sdtPr>
          <w:rPr>
            <w:rFonts w:ascii="Arial" w:hAnsi="Arial" w:cs="Arial"/>
            <w:b/>
            <w:bCs/>
            <w:color w:val="000000"/>
            <w:sz w:val="19"/>
            <w:szCs w:val="19"/>
          </w:rPr>
          <w:alias w:val="A/O"/>
          <w:tag w:val="A/O"/>
          <w:id w:val="-1790198594"/>
          <w:placeholder>
            <w:docPart w:val="22C523D1D2B34F44AA2DD295EEE2A90A"/>
          </w:placeholder>
          <w:showingPlcHdr/>
          <w:dropDownList>
            <w:listItem w:value="Elija un elemento."/>
            <w:listItem w:displayText="A" w:value="A"/>
            <w:listItem w:displayText="O" w:value="O"/>
          </w:dropDownList>
        </w:sdtPr>
        <w:sdtEndPr/>
        <w:sdtContent>
          <w:r w:rsidRPr="001661CC">
            <w:rPr>
              <w:rStyle w:val="Textodelmarcadordeposicin"/>
              <w:rFonts w:ascii="Arial" w:hAnsi="Arial" w:cs="Arial"/>
              <w:b/>
              <w:bCs/>
              <w:sz w:val="19"/>
              <w:szCs w:val="19"/>
              <w:lang w:val="es-MX"/>
            </w:rPr>
            <w:t>Elija un elemento.</w:t>
          </w:r>
        </w:sdtContent>
      </w:sdt>
      <w:r w:rsidRPr="001661CC">
        <w:rPr>
          <w:rFonts w:ascii="Arial" w:hAnsi="Arial" w:cs="Arial"/>
          <w:b/>
          <w:bCs/>
          <w:color w:val="000000"/>
          <w:sz w:val="19"/>
          <w:szCs w:val="19"/>
          <w:lang w:val="es-MX"/>
        </w:rPr>
        <w:t xml:space="preserve">  DE </w:t>
      </w:r>
      <w:sdt>
        <w:sdtPr>
          <w:rPr>
            <w:rFonts w:ascii="Arial" w:hAnsi="Arial" w:cs="Arial"/>
            <w:b/>
            <w:bCs/>
            <w:color w:val="000000"/>
            <w:sz w:val="19"/>
            <w:szCs w:val="19"/>
          </w:rPr>
          <w:alias w:val="NOMBRE DEL SECRETARIO (A) DEL AYUNTAMIENTO"/>
          <w:tag w:val=" NOMBRE DEL SECRETARIO (A) DEL AYUNTAMIENTO"/>
          <w:id w:val="510271487"/>
          <w:placeholder>
            <w:docPart w:val="E351179A190843749ADFEE409BD81B7C"/>
          </w:placeholder>
          <w:showingPlcHdr/>
          <w:text/>
        </w:sdtPr>
        <w:sdtEndPr/>
        <w:sdtContent>
          <w:r w:rsidRPr="001661CC">
            <w:rPr>
              <w:rStyle w:val="Textodelmarcadordeposicin"/>
              <w:rFonts w:ascii="Arial" w:hAnsi="Arial" w:cs="Arial"/>
              <w:b/>
              <w:bCs/>
              <w:sz w:val="19"/>
              <w:szCs w:val="19"/>
              <w:lang w:val="es-MX"/>
            </w:rPr>
            <w:t>Haga clic o pulse aquí para escribir texto.</w:t>
          </w:r>
        </w:sdtContent>
      </w:sdt>
      <w:r w:rsidRPr="001661CC">
        <w:rPr>
          <w:rFonts w:ascii="Arial" w:hAnsi="Arial" w:cs="Arial"/>
          <w:b/>
          <w:bCs/>
          <w:color w:val="000000"/>
          <w:sz w:val="19"/>
          <w:szCs w:val="19"/>
          <w:lang w:val="es-MX"/>
        </w:rPr>
        <w:t>, SECRETARI</w:t>
      </w:r>
      <w:sdt>
        <w:sdtPr>
          <w:rPr>
            <w:rFonts w:ascii="Arial" w:hAnsi="Arial" w:cs="Arial"/>
            <w:b/>
            <w:bCs/>
            <w:color w:val="000000"/>
            <w:sz w:val="19"/>
            <w:szCs w:val="19"/>
            <w:lang w:val="es-MX"/>
          </w:rPr>
          <w:alias w:val="A/O"/>
          <w:tag w:val="A/O"/>
          <w:id w:val="-650361994"/>
          <w:placeholder>
            <w:docPart w:val="5BAE5F4427F1471384469C8E7FE4B4DD"/>
          </w:placeholder>
          <w:showingPlcHdr/>
          <w:dropDownList>
            <w:listItem w:value="Elija un elemento."/>
            <w:listItem w:displayText="A" w:value="A"/>
            <w:listItem w:displayText="O" w:value="O"/>
          </w:dropDownList>
        </w:sdtPr>
        <w:sdtEndPr/>
        <w:sdtContent>
          <w:r w:rsidRPr="001661CC">
            <w:rPr>
              <w:rStyle w:val="Textodelmarcadordeposicin"/>
              <w:rFonts w:ascii="Arial" w:hAnsi="Arial" w:cs="Arial"/>
              <w:b/>
              <w:bCs/>
              <w:sz w:val="19"/>
              <w:szCs w:val="19"/>
              <w:lang w:val="es-MX"/>
            </w:rPr>
            <w:t>Elija un elemento.</w:t>
          </w:r>
        </w:sdtContent>
      </w:sdt>
      <w:r w:rsidRPr="001661CC">
        <w:rPr>
          <w:rFonts w:ascii="Arial" w:hAnsi="Arial" w:cs="Arial"/>
          <w:b/>
          <w:bCs/>
          <w:color w:val="000000"/>
          <w:sz w:val="19"/>
          <w:szCs w:val="19"/>
          <w:lang w:val="es-MX"/>
        </w:rPr>
        <w:t xml:space="preserve"> DEL AYUNTAMIENTO</w:t>
      </w:r>
      <w:r w:rsidR="00EE1B2E" w:rsidRPr="001661CC">
        <w:rPr>
          <w:rFonts w:ascii="Arial" w:hAnsi="Arial" w:cs="Arial"/>
          <w:b/>
          <w:bCs/>
          <w:color w:val="000000"/>
          <w:sz w:val="19"/>
          <w:szCs w:val="19"/>
          <w:lang w:val="es-MX"/>
        </w:rPr>
        <w:t xml:space="preserve"> </w:t>
      </w:r>
      <w:r w:rsidRPr="001661CC">
        <w:rPr>
          <w:rFonts w:ascii="Arial" w:hAnsi="Arial" w:cs="Arial"/>
          <w:b/>
          <w:bCs/>
          <w:color w:val="000000"/>
          <w:sz w:val="19"/>
          <w:szCs w:val="19"/>
          <w:lang w:val="es-MX"/>
        </w:rPr>
        <w:t>A QUIEN EN LO SUCESIVO SE LE DENOMINARÁ “LA UNIDAD EJECUTORA DEL GASTO”, AL TENOR DE LOS ANTECEDENTES, DECLARACIONES Y CLÁUSULAS SIGUIENTES:</w:t>
      </w:r>
    </w:p>
    <w:p w14:paraId="1C822943" w14:textId="77777777" w:rsidR="00514BED" w:rsidRPr="001661CC" w:rsidRDefault="00514BED" w:rsidP="008E2C49">
      <w:pPr>
        <w:jc w:val="both"/>
        <w:rPr>
          <w:rFonts w:ascii="Arial" w:hAnsi="Arial" w:cs="Arial"/>
          <w:b/>
          <w:bCs/>
          <w:color w:val="000000"/>
          <w:sz w:val="19"/>
          <w:szCs w:val="19"/>
          <w:lang w:val="es-MX"/>
        </w:rPr>
      </w:pPr>
    </w:p>
    <w:p w14:paraId="5181055D" w14:textId="77777777" w:rsidR="00514BED" w:rsidRPr="001661CC" w:rsidRDefault="00514BED" w:rsidP="008E2C49">
      <w:pPr>
        <w:jc w:val="both"/>
        <w:rPr>
          <w:rFonts w:ascii="Arial" w:hAnsi="Arial" w:cs="Arial"/>
          <w:b/>
          <w:bCs/>
          <w:color w:val="000000"/>
          <w:sz w:val="19"/>
          <w:szCs w:val="19"/>
          <w:lang w:val="es-MX"/>
        </w:rPr>
      </w:pPr>
    </w:p>
    <w:p w14:paraId="300B989E" w14:textId="77777777" w:rsidR="00EE1B2E" w:rsidRPr="001661CC" w:rsidRDefault="00EE1B2E" w:rsidP="00EE1B2E">
      <w:pPr>
        <w:autoSpaceDE w:val="0"/>
        <w:autoSpaceDN w:val="0"/>
        <w:adjustRightInd w:val="0"/>
        <w:jc w:val="center"/>
        <w:rPr>
          <w:rFonts w:ascii="Arial" w:hAnsi="Arial" w:cs="Arial"/>
          <w:b/>
          <w:bCs/>
          <w:color w:val="000000"/>
          <w:sz w:val="19"/>
          <w:szCs w:val="19"/>
          <w:lang w:val="es-MX"/>
        </w:rPr>
      </w:pPr>
      <w:r w:rsidRPr="001661CC">
        <w:rPr>
          <w:rFonts w:ascii="Arial" w:hAnsi="Arial" w:cs="Arial"/>
          <w:b/>
          <w:bCs/>
          <w:color w:val="000000"/>
          <w:sz w:val="19"/>
          <w:szCs w:val="19"/>
          <w:lang w:val="es-MX"/>
        </w:rPr>
        <w:t>A N T E C E D E N T E S</w:t>
      </w:r>
    </w:p>
    <w:p w14:paraId="47EAA8AF" w14:textId="77777777" w:rsidR="00EE1B2E" w:rsidRPr="001661CC" w:rsidRDefault="00EE1B2E" w:rsidP="00EE1B2E">
      <w:pPr>
        <w:autoSpaceDE w:val="0"/>
        <w:autoSpaceDN w:val="0"/>
        <w:adjustRightInd w:val="0"/>
        <w:jc w:val="center"/>
        <w:rPr>
          <w:rFonts w:ascii="Arial" w:hAnsi="Arial" w:cs="Arial"/>
          <w:color w:val="000000"/>
          <w:sz w:val="19"/>
          <w:szCs w:val="19"/>
          <w:lang w:val="es-MX"/>
        </w:rPr>
      </w:pPr>
    </w:p>
    <w:p w14:paraId="10561FC3" w14:textId="77777777" w:rsidR="00EE1B2E" w:rsidRPr="001661CC" w:rsidRDefault="00EE1B2E" w:rsidP="00EE1B2E">
      <w:pPr>
        <w:autoSpaceDE w:val="0"/>
        <w:autoSpaceDN w:val="0"/>
        <w:adjustRightInd w:val="0"/>
        <w:jc w:val="center"/>
        <w:rPr>
          <w:rFonts w:ascii="Arial" w:hAnsi="Arial" w:cs="Arial"/>
          <w:color w:val="000000"/>
          <w:sz w:val="19"/>
          <w:szCs w:val="19"/>
          <w:lang w:val="es-MX"/>
        </w:rPr>
      </w:pPr>
    </w:p>
    <w:p w14:paraId="530D3BAE" w14:textId="52283C5A" w:rsidR="00EE1B2E" w:rsidRPr="001661CC" w:rsidRDefault="00EE1B2E" w:rsidP="00EE1B2E">
      <w:pPr>
        <w:pStyle w:val="Prrafodelista"/>
        <w:numPr>
          <w:ilvl w:val="0"/>
          <w:numId w:val="11"/>
        </w:num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 xml:space="preserve">Las Reglas de Operación del Programa de Acciones para el Desarrollo </w:t>
      </w:r>
      <w:r w:rsidR="003E3108" w:rsidRPr="001661CC">
        <w:rPr>
          <w:rFonts w:ascii="Arial" w:hAnsi="Arial" w:cs="Arial"/>
          <w:sz w:val="19"/>
          <w:szCs w:val="19"/>
          <w:lang w:val="es-MX"/>
        </w:rPr>
        <w:t>(</w:t>
      </w:r>
      <w:r w:rsidR="003E3108" w:rsidRPr="001661CC">
        <w:rPr>
          <w:rFonts w:ascii="Arial" w:hAnsi="Arial" w:cs="Arial"/>
          <w:b/>
          <w:bCs/>
          <w:sz w:val="19"/>
          <w:szCs w:val="19"/>
          <w:lang w:val="es-MX"/>
        </w:rPr>
        <w:t>“REGLAS DEL PAD”</w:t>
      </w:r>
      <w:r w:rsidRPr="001661CC">
        <w:rPr>
          <w:rFonts w:ascii="Arial" w:hAnsi="Arial" w:cs="Arial"/>
          <w:sz w:val="19"/>
          <w:szCs w:val="19"/>
          <w:lang w:val="es-MX"/>
        </w:rPr>
        <w:t xml:space="preserve">) fueron expedidas por el Secretario de Finanzas del Gobierno del Estado de México el 29 de abril de 2022, y publicadas en el periódico oficial “Gaceta del Gobierno” en esa misma fecha. </w:t>
      </w:r>
    </w:p>
    <w:p w14:paraId="3DB752C2" w14:textId="77777777" w:rsidR="00EE1B2E" w:rsidRPr="001661CC" w:rsidRDefault="00EE1B2E" w:rsidP="00EE1B2E">
      <w:pPr>
        <w:pStyle w:val="Prrafodelista"/>
        <w:autoSpaceDE w:val="0"/>
        <w:autoSpaceDN w:val="0"/>
        <w:adjustRightInd w:val="0"/>
        <w:jc w:val="both"/>
        <w:rPr>
          <w:rFonts w:ascii="Arial" w:hAnsi="Arial" w:cs="Arial"/>
          <w:sz w:val="19"/>
          <w:szCs w:val="19"/>
          <w:lang w:val="es-MX"/>
        </w:rPr>
      </w:pPr>
    </w:p>
    <w:p w14:paraId="3CEEC06E" w14:textId="77A73A57" w:rsidR="00EE1B2E" w:rsidRPr="001661CC" w:rsidRDefault="00EE1B2E" w:rsidP="00EE1B2E">
      <w:pPr>
        <w:pStyle w:val="Prrafodelista"/>
        <w:numPr>
          <w:ilvl w:val="0"/>
          <w:numId w:val="11"/>
        </w:num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 xml:space="preserve">Las </w:t>
      </w:r>
      <w:r w:rsidR="00A32890" w:rsidRPr="001661CC">
        <w:rPr>
          <w:rFonts w:ascii="Arial" w:hAnsi="Arial" w:cs="Arial"/>
          <w:b/>
          <w:bCs/>
          <w:sz w:val="19"/>
          <w:szCs w:val="19"/>
          <w:lang w:val="es-MX"/>
        </w:rPr>
        <w:t>“</w:t>
      </w:r>
      <w:r w:rsidR="00C24F0A" w:rsidRPr="001661CC">
        <w:rPr>
          <w:rFonts w:ascii="Arial" w:hAnsi="Arial" w:cs="Arial"/>
          <w:b/>
          <w:bCs/>
          <w:sz w:val="19"/>
          <w:szCs w:val="19"/>
          <w:lang w:val="es-MX"/>
        </w:rPr>
        <w:t>REGLAS DEL PAD</w:t>
      </w:r>
      <w:r w:rsidR="00A32890" w:rsidRPr="001661CC">
        <w:rPr>
          <w:rFonts w:ascii="Arial" w:hAnsi="Arial" w:cs="Arial"/>
          <w:b/>
          <w:bCs/>
          <w:sz w:val="19"/>
          <w:szCs w:val="19"/>
          <w:lang w:val="es-MX"/>
        </w:rPr>
        <w:t>”</w:t>
      </w:r>
      <w:r w:rsidRPr="001661CC">
        <w:rPr>
          <w:rFonts w:ascii="Arial" w:hAnsi="Arial" w:cs="Arial"/>
          <w:sz w:val="19"/>
          <w:szCs w:val="19"/>
          <w:lang w:val="es-MX"/>
        </w:rPr>
        <w:t xml:space="preserve"> contemplan la ejecución de Programas de Inversión y Proyectos de Inversión con fuentes de financiamiento estatal y federal.</w:t>
      </w:r>
    </w:p>
    <w:p w14:paraId="2E5921A4" w14:textId="77777777" w:rsidR="00EE1B2E" w:rsidRPr="001661CC" w:rsidRDefault="00EE1B2E" w:rsidP="00EE1B2E">
      <w:pPr>
        <w:pStyle w:val="Prrafodelista"/>
        <w:autoSpaceDE w:val="0"/>
        <w:autoSpaceDN w:val="0"/>
        <w:adjustRightInd w:val="0"/>
        <w:jc w:val="both"/>
        <w:rPr>
          <w:rFonts w:ascii="Arial" w:hAnsi="Arial" w:cs="Arial"/>
          <w:sz w:val="19"/>
          <w:szCs w:val="19"/>
          <w:lang w:val="es-MX"/>
        </w:rPr>
      </w:pPr>
    </w:p>
    <w:p w14:paraId="2C6C56B6" w14:textId="04D6BB3A" w:rsidR="00EE1B2E" w:rsidRPr="001661CC" w:rsidRDefault="00EE1B2E" w:rsidP="00EE1B2E">
      <w:pPr>
        <w:pStyle w:val="Prrafodelista"/>
        <w:numPr>
          <w:ilvl w:val="0"/>
          <w:numId w:val="11"/>
        </w:numPr>
        <w:autoSpaceDE w:val="0"/>
        <w:autoSpaceDN w:val="0"/>
        <w:adjustRightInd w:val="0"/>
        <w:jc w:val="both"/>
        <w:rPr>
          <w:rFonts w:ascii="Arial" w:hAnsi="Arial" w:cs="Arial"/>
          <w:color w:val="000000"/>
          <w:sz w:val="19"/>
          <w:szCs w:val="19"/>
          <w:lang w:val="es-MX"/>
        </w:rPr>
      </w:pPr>
      <w:r w:rsidRPr="001661CC">
        <w:rPr>
          <w:rFonts w:ascii="Arial" w:hAnsi="Arial" w:cs="Arial"/>
          <w:color w:val="000000"/>
          <w:sz w:val="19"/>
          <w:szCs w:val="19"/>
          <w:lang w:val="es-MX"/>
        </w:rPr>
        <w:t>El presente Convenio Marco de Ejecución de Programas de Inversión y Proyectos de Inversión,</w:t>
      </w:r>
      <w:r w:rsidR="00CF3827" w:rsidRPr="001661CC">
        <w:rPr>
          <w:rFonts w:ascii="Arial" w:hAnsi="Arial" w:cs="Arial"/>
          <w:color w:val="000000"/>
          <w:sz w:val="19"/>
          <w:szCs w:val="19"/>
          <w:lang w:val="es-MX"/>
        </w:rPr>
        <w:t xml:space="preserve"> en lo sucesivo </w:t>
      </w:r>
      <w:r w:rsidR="00CF3827" w:rsidRPr="001661CC">
        <w:rPr>
          <w:rFonts w:ascii="Arial" w:hAnsi="Arial" w:cs="Arial"/>
          <w:b/>
          <w:bCs/>
          <w:color w:val="000000"/>
          <w:sz w:val="19"/>
          <w:szCs w:val="19"/>
          <w:lang w:val="es-MX"/>
        </w:rPr>
        <w:t>“CONVENIO MARCO PAD”</w:t>
      </w:r>
      <w:r w:rsidR="00CF3827" w:rsidRPr="001661CC">
        <w:rPr>
          <w:rFonts w:ascii="Arial" w:hAnsi="Arial" w:cs="Arial"/>
          <w:color w:val="000000"/>
          <w:sz w:val="19"/>
          <w:szCs w:val="19"/>
          <w:lang w:val="es-MX"/>
        </w:rPr>
        <w:t xml:space="preserve">, </w:t>
      </w:r>
      <w:r w:rsidRPr="001661CC">
        <w:rPr>
          <w:rFonts w:ascii="Arial" w:hAnsi="Arial" w:cs="Arial"/>
          <w:color w:val="000000"/>
          <w:sz w:val="19"/>
          <w:szCs w:val="19"/>
          <w:lang w:val="es-MX"/>
        </w:rPr>
        <w:t>tiene como propósito establecer las bases para la disposición, ministración, aplicación, ejercicio, control, seguimiento, comprobación, evaluación, inspección y transparencia en la aplicación de los recursos</w:t>
      </w:r>
      <w:r w:rsidR="00950990" w:rsidRPr="001661CC">
        <w:rPr>
          <w:rFonts w:ascii="Arial" w:hAnsi="Arial" w:cs="Arial"/>
          <w:color w:val="000000"/>
          <w:sz w:val="19"/>
          <w:szCs w:val="19"/>
          <w:lang w:val="es-MX"/>
        </w:rPr>
        <w:t xml:space="preserve"> de </w:t>
      </w:r>
      <w:r w:rsidR="00950990" w:rsidRPr="001661CC">
        <w:rPr>
          <w:rFonts w:ascii="Arial" w:hAnsi="Arial" w:cs="Arial"/>
          <w:b/>
          <w:bCs/>
          <w:color w:val="000000"/>
          <w:sz w:val="19"/>
          <w:szCs w:val="19"/>
          <w:lang w:val="es-MX"/>
        </w:rPr>
        <w:t>“EL PAD”</w:t>
      </w:r>
      <w:r w:rsidR="00950990" w:rsidRPr="001661CC">
        <w:rPr>
          <w:rFonts w:ascii="Arial" w:hAnsi="Arial" w:cs="Arial"/>
          <w:color w:val="000000"/>
          <w:sz w:val="19"/>
          <w:szCs w:val="19"/>
          <w:lang w:val="es-MX"/>
        </w:rPr>
        <w:t xml:space="preserve">, para el ejercicio fiscal 2023, </w:t>
      </w:r>
      <w:r w:rsidRPr="001661CC">
        <w:rPr>
          <w:rFonts w:ascii="Arial" w:hAnsi="Arial" w:cs="Arial"/>
          <w:color w:val="000000"/>
          <w:sz w:val="19"/>
          <w:szCs w:val="19"/>
          <w:lang w:val="es-MX"/>
        </w:rPr>
        <w:t xml:space="preserve">para proyectos de inversión y programas de inversión </w:t>
      </w:r>
      <w:r w:rsidR="00950990" w:rsidRPr="001661CC">
        <w:rPr>
          <w:rFonts w:ascii="Arial" w:hAnsi="Arial" w:cs="Arial"/>
          <w:color w:val="000000"/>
          <w:sz w:val="19"/>
          <w:szCs w:val="19"/>
          <w:lang w:val="es-MX"/>
        </w:rPr>
        <w:t xml:space="preserve">los cuales se </w:t>
      </w:r>
      <w:r w:rsidR="00950990" w:rsidRPr="001661CC">
        <w:rPr>
          <w:rFonts w:ascii="Arial" w:hAnsi="Arial" w:cs="Arial"/>
          <w:sz w:val="19"/>
          <w:szCs w:val="19"/>
          <w:lang w:val="es-MX"/>
        </w:rPr>
        <w:t xml:space="preserve">señalan en los anexos del presente </w:t>
      </w:r>
      <w:r w:rsidR="00950990" w:rsidRPr="001661CC">
        <w:rPr>
          <w:rFonts w:ascii="Arial" w:hAnsi="Arial" w:cs="Arial"/>
          <w:b/>
          <w:bCs/>
          <w:color w:val="000000"/>
          <w:sz w:val="19"/>
          <w:szCs w:val="19"/>
          <w:lang w:val="es-MX"/>
        </w:rPr>
        <w:t>“CONVENIO MARCO PAD”</w:t>
      </w:r>
      <w:r w:rsidR="00950990" w:rsidRPr="001661CC">
        <w:rPr>
          <w:rFonts w:ascii="Arial" w:hAnsi="Arial" w:cs="Arial"/>
          <w:color w:val="000000"/>
          <w:sz w:val="19"/>
          <w:szCs w:val="19"/>
          <w:lang w:val="es-MX"/>
        </w:rPr>
        <w:t>, y que</w:t>
      </w:r>
      <w:r w:rsidR="00950990" w:rsidRPr="001661CC">
        <w:rPr>
          <w:rFonts w:ascii="Arial" w:hAnsi="Arial" w:cs="Arial"/>
          <w:sz w:val="19"/>
          <w:szCs w:val="19"/>
          <w:lang w:val="es-MX"/>
        </w:rPr>
        <w:t xml:space="preserve"> en lo sucesivo se denominaran “</w:t>
      </w:r>
      <w:r w:rsidR="00950990" w:rsidRPr="001661CC">
        <w:rPr>
          <w:rFonts w:ascii="Arial" w:hAnsi="Arial" w:cs="Arial"/>
          <w:b/>
          <w:bCs/>
          <w:sz w:val="19"/>
          <w:szCs w:val="19"/>
          <w:lang w:val="es-MX"/>
        </w:rPr>
        <w:t>ANEXOS”</w:t>
      </w:r>
      <w:r w:rsidR="00950990" w:rsidRPr="001661CC">
        <w:rPr>
          <w:rFonts w:ascii="Arial" w:hAnsi="Arial" w:cs="Arial"/>
          <w:sz w:val="19"/>
          <w:szCs w:val="19"/>
          <w:lang w:val="es-MX"/>
        </w:rPr>
        <w:t>.</w:t>
      </w:r>
    </w:p>
    <w:p w14:paraId="1BBA5D32" w14:textId="77777777" w:rsidR="00EE1B2E" w:rsidRPr="001661CC" w:rsidRDefault="00EE1B2E" w:rsidP="00AD0337">
      <w:pPr>
        <w:autoSpaceDE w:val="0"/>
        <w:autoSpaceDN w:val="0"/>
        <w:adjustRightInd w:val="0"/>
        <w:jc w:val="center"/>
        <w:rPr>
          <w:rFonts w:ascii="Arial" w:hAnsi="Arial" w:cs="Arial"/>
          <w:b/>
          <w:bCs/>
          <w:color w:val="000000"/>
          <w:sz w:val="19"/>
          <w:szCs w:val="19"/>
          <w:lang w:val="es-MX"/>
        </w:rPr>
      </w:pPr>
    </w:p>
    <w:p w14:paraId="531D0479" w14:textId="740195B2" w:rsidR="005C06F0" w:rsidRPr="001661CC" w:rsidRDefault="005C06F0" w:rsidP="00AD0337">
      <w:pPr>
        <w:autoSpaceDE w:val="0"/>
        <w:autoSpaceDN w:val="0"/>
        <w:adjustRightInd w:val="0"/>
        <w:jc w:val="both"/>
        <w:rPr>
          <w:rFonts w:ascii="Arial" w:hAnsi="Arial" w:cs="Arial"/>
          <w:color w:val="000000"/>
          <w:sz w:val="19"/>
          <w:szCs w:val="19"/>
          <w:lang w:val="es-MX"/>
        </w:rPr>
      </w:pPr>
    </w:p>
    <w:p w14:paraId="29594BA8" w14:textId="77777777" w:rsidR="00EE1B2E" w:rsidRPr="001661CC" w:rsidRDefault="00EE1B2E" w:rsidP="00EE1B2E">
      <w:pPr>
        <w:autoSpaceDE w:val="0"/>
        <w:autoSpaceDN w:val="0"/>
        <w:adjustRightInd w:val="0"/>
        <w:jc w:val="center"/>
        <w:rPr>
          <w:rFonts w:ascii="Arial" w:hAnsi="Arial" w:cs="Arial"/>
          <w:b/>
          <w:bCs/>
          <w:color w:val="000000"/>
          <w:sz w:val="19"/>
          <w:szCs w:val="19"/>
          <w:lang w:val="es-MX"/>
        </w:rPr>
      </w:pPr>
      <w:r w:rsidRPr="001661CC">
        <w:rPr>
          <w:rFonts w:ascii="Arial" w:hAnsi="Arial" w:cs="Arial"/>
          <w:b/>
          <w:bCs/>
          <w:color w:val="000000"/>
          <w:sz w:val="19"/>
          <w:szCs w:val="19"/>
          <w:lang w:val="es-MX"/>
        </w:rPr>
        <w:t>D E C L A R A C I O N E S:</w:t>
      </w:r>
    </w:p>
    <w:p w14:paraId="61B83F6D" w14:textId="77777777" w:rsidR="00EE1B2E" w:rsidRPr="001661CC" w:rsidRDefault="00EE1B2E" w:rsidP="00EE1B2E">
      <w:pPr>
        <w:autoSpaceDE w:val="0"/>
        <w:autoSpaceDN w:val="0"/>
        <w:adjustRightInd w:val="0"/>
        <w:jc w:val="center"/>
        <w:rPr>
          <w:rFonts w:ascii="Arial" w:hAnsi="Arial" w:cs="Arial"/>
          <w:b/>
          <w:bCs/>
          <w:color w:val="000000"/>
          <w:sz w:val="19"/>
          <w:szCs w:val="19"/>
          <w:lang w:val="es-MX"/>
        </w:rPr>
      </w:pPr>
    </w:p>
    <w:p w14:paraId="746618CD" w14:textId="77777777" w:rsidR="00EE1B2E" w:rsidRPr="001661CC" w:rsidRDefault="00EE1B2E" w:rsidP="00EE1B2E">
      <w:pPr>
        <w:autoSpaceDE w:val="0"/>
        <w:autoSpaceDN w:val="0"/>
        <w:adjustRightInd w:val="0"/>
        <w:jc w:val="center"/>
        <w:rPr>
          <w:rFonts w:ascii="Arial" w:hAnsi="Arial" w:cs="Arial"/>
          <w:b/>
          <w:bCs/>
          <w:color w:val="000000"/>
          <w:sz w:val="19"/>
          <w:szCs w:val="19"/>
          <w:lang w:val="es-MX"/>
        </w:rPr>
      </w:pPr>
    </w:p>
    <w:p w14:paraId="0BD2795F" w14:textId="77777777" w:rsidR="00EE1B2E" w:rsidRPr="001661CC" w:rsidRDefault="00EE1B2E" w:rsidP="00EE1B2E">
      <w:pPr>
        <w:pStyle w:val="Prrafodelista"/>
        <w:numPr>
          <w:ilvl w:val="0"/>
          <w:numId w:val="12"/>
        </w:numPr>
        <w:autoSpaceDE w:val="0"/>
        <w:autoSpaceDN w:val="0"/>
        <w:adjustRightInd w:val="0"/>
        <w:ind w:left="426" w:hanging="426"/>
        <w:jc w:val="both"/>
        <w:rPr>
          <w:rFonts w:ascii="Arial" w:hAnsi="Arial" w:cs="Arial"/>
          <w:b/>
          <w:bCs/>
          <w:sz w:val="19"/>
          <w:szCs w:val="19"/>
          <w:lang w:val="es-MX"/>
        </w:rPr>
      </w:pPr>
      <w:r w:rsidRPr="001661CC">
        <w:rPr>
          <w:rFonts w:ascii="Arial" w:hAnsi="Arial" w:cs="Arial"/>
          <w:sz w:val="19"/>
          <w:szCs w:val="19"/>
          <w:lang w:val="es-MX"/>
        </w:rPr>
        <w:t>Declara</w:t>
      </w:r>
      <w:r w:rsidRPr="001661CC">
        <w:rPr>
          <w:rFonts w:ascii="Arial" w:hAnsi="Arial" w:cs="Arial"/>
          <w:b/>
          <w:bCs/>
          <w:sz w:val="19"/>
          <w:szCs w:val="19"/>
          <w:lang w:val="es-MX"/>
        </w:rPr>
        <w:t xml:space="preserve"> “LA SUBSECRETARÍA” </w:t>
      </w:r>
      <w:r w:rsidRPr="001661CC">
        <w:rPr>
          <w:rFonts w:ascii="Arial" w:hAnsi="Arial" w:cs="Arial"/>
          <w:bCs/>
          <w:sz w:val="19"/>
          <w:szCs w:val="19"/>
          <w:lang w:val="es-MX"/>
        </w:rPr>
        <w:t>por conducto de su representante:</w:t>
      </w:r>
    </w:p>
    <w:p w14:paraId="2486DF98" w14:textId="77777777" w:rsidR="00EE1B2E" w:rsidRPr="001661CC" w:rsidRDefault="00EE1B2E" w:rsidP="00EE1B2E">
      <w:pPr>
        <w:pStyle w:val="Prrafodelista"/>
        <w:autoSpaceDE w:val="0"/>
        <w:autoSpaceDN w:val="0"/>
        <w:adjustRightInd w:val="0"/>
        <w:jc w:val="both"/>
        <w:rPr>
          <w:rFonts w:ascii="Arial" w:hAnsi="Arial" w:cs="Arial"/>
          <w:b/>
          <w:bCs/>
          <w:sz w:val="19"/>
          <w:szCs w:val="19"/>
          <w:lang w:val="es-MX"/>
        </w:rPr>
      </w:pPr>
    </w:p>
    <w:p w14:paraId="653C98E4" w14:textId="5D2A7DD3" w:rsidR="00EE1B2E" w:rsidRPr="001661CC" w:rsidRDefault="00EE1B2E" w:rsidP="00EE1B2E">
      <w:pPr>
        <w:pStyle w:val="Prrafodelista"/>
        <w:numPr>
          <w:ilvl w:val="0"/>
          <w:numId w:val="15"/>
        </w:num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Que es una unidad administrativa de la Secretaría de Finanzas del Poder Ejecutivo del Estado de México, con facultades y atribuciones propias de acuerdo con lo establecido en los artículos 3, 15, 19 fracción III, 23 y 24 fracciones IV, XIV, XX, XXVII y LXIV; penúltimo párrafo de la Ley Orgánica de la Administración Pública del Estado de México, y 3 fracción II</w:t>
      </w:r>
      <w:r w:rsidR="00213C61" w:rsidRPr="001661CC">
        <w:rPr>
          <w:rFonts w:ascii="Arial" w:hAnsi="Arial" w:cs="Arial"/>
          <w:sz w:val="19"/>
          <w:szCs w:val="19"/>
          <w:lang w:val="es-MX"/>
        </w:rPr>
        <w:t>, 5</w:t>
      </w:r>
      <w:r w:rsidRPr="001661CC">
        <w:rPr>
          <w:rFonts w:ascii="Arial" w:hAnsi="Arial" w:cs="Arial"/>
          <w:sz w:val="19"/>
          <w:szCs w:val="19"/>
          <w:lang w:val="es-MX"/>
        </w:rPr>
        <w:t xml:space="preserve"> y 6 del Reglamento Interior de la Secretaría de Finanzas.</w:t>
      </w:r>
    </w:p>
    <w:p w14:paraId="60C25864" w14:textId="77777777" w:rsidR="00EE1B2E" w:rsidRPr="001661CC" w:rsidRDefault="00EE1B2E" w:rsidP="00EE1B2E">
      <w:pPr>
        <w:autoSpaceDE w:val="0"/>
        <w:autoSpaceDN w:val="0"/>
        <w:adjustRightInd w:val="0"/>
        <w:jc w:val="both"/>
        <w:rPr>
          <w:rFonts w:ascii="Arial" w:hAnsi="Arial" w:cs="Arial"/>
          <w:sz w:val="19"/>
          <w:szCs w:val="19"/>
          <w:lang w:val="es-MX"/>
        </w:rPr>
      </w:pPr>
    </w:p>
    <w:p w14:paraId="1AC5CDF2" w14:textId="673439F9" w:rsidR="00EE1B2E" w:rsidRPr="001661CC" w:rsidRDefault="00EE1B2E" w:rsidP="00EE1B2E">
      <w:pPr>
        <w:pStyle w:val="Prrafodelista"/>
        <w:numPr>
          <w:ilvl w:val="0"/>
          <w:numId w:val="15"/>
        </w:num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 xml:space="preserve">Que su titular se encuentra facultado para la celebración del presente </w:t>
      </w:r>
      <w:r w:rsidR="00CF3827" w:rsidRPr="001661CC">
        <w:rPr>
          <w:rFonts w:ascii="Arial" w:hAnsi="Arial" w:cs="Arial"/>
          <w:b/>
          <w:bCs/>
          <w:color w:val="000000"/>
          <w:sz w:val="19"/>
          <w:szCs w:val="19"/>
          <w:lang w:val="es-MX"/>
        </w:rPr>
        <w:t>“CONVENIO MARCO PAD”</w:t>
      </w:r>
      <w:r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r w:rsidR="00CF3827" w:rsidRPr="001661CC">
        <w:rPr>
          <w:rFonts w:ascii="Arial" w:hAnsi="Arial" w:cs="Arial"/>
          <w:sz w:val="19"/>
          <w:szCs w:val="19"/>
          <w:lang w:val="es-MX"/>
        </w:rPr>
        <w:t xml:space="preserve"> </w:t>
      </w:r>
      <w:r w:rsidRPr="001661CC">
        <w:rPr>
          <w:rFonts w:ascii="Arial" w:hAnsi="Arial" w:cs="Arial"/>
          <w:sz w:val="19"/>
          <w:szCs w:val="19"/>
          <w:lang w:val="es-MX"/>
        </w:rPr>
        <w:t>de conformidad con lo establecido en los artículos</w:t>
      </w:r>
      <w:r w:rsidR="00213C61" w:rsidRPr="001661CC">
        <w:rPr>
          <w:rFonts w:ascii="Arial" w:hAnsi="Arial" w:cs="Arial"/>
          <w:sz w:val="19"/>
          <w:szCs w:val="19"/>
          <w:lang w:val="es-MX"/>
        </w:rPr>
        <w:t xml:space="preserve"> </w:t>
      </w:r>
      <w:r w:rsidRPr="001661CC">
        <w:rPr>
          <w:rFonts w:ascii="Arial" w:hAnsi="Arial" w:cs="Arial"/>
          <w:sz w:val="19"/>
          <w:szCs w:val="19"/>
          <w:lang w:val="es-MX"/>
        </w:rPr>
        <w:t>3 fracción II, 6 y 8 fracciones XII</w:t>
      </w:r>
      <w:r w:rsidR="00213C61" w:rsidRPr="001661CC">
        <w:rPr>
          <w:rFonts w:ascii="Arial" w:hAnsi="Arial" w:cs="Arial"/>
          <w:sz w:val="19"/>
          <w:szCs w:val="19"/>
          <w:lang w:val="es-MX"/>
        </w:rPr>
        <w:t>, XIV</w:t>
      </w:r>
      <w:r w:rsidRPr="001661CC">
        <w:rPr>
          <w:rFonts w:ascii="Arial" w:hAnsi="Arial" w:cs="Arial"/>
          <w:sz w:val="19"/>
          <w:szCs w:val="19"/>
          <w:lang w:val="es-MX"/>
        </w:rPr>
        <w:t xml:space="preserve"> y XXIII, y 18 fracciones I, VII, IX, X, XI</w:t>
      </w:r>
      <w:r w:rsidR="00213C61" w:rsidRPr="001661CC">
        <w:rPr>
          <w:rFonts w:ascii="Arial" w:hAnsi="Arial" w:cs="Arial"/>
          <w:sz w:val="19"/>
          <w:szCs w:val="19"/>
          <w:lang w:val="es-MX"/>
        </w:rPr>
        <w:t>, XVIII</w:t>
      </w:r>
      <w:r w:rsidRPr="001661CC">
        <w:rPr>
          <w:rFonts w:ascii="Arial" w:hAnsi="Arial" w:cs="Arial"/>
          <w:sz w:val="19"/>
          <w:szCs w:val="19"/>
          <w:lang w:val="es-MX"/>
        </w:rPr>
        <w:t xml:space="preserve"> y XXIII del Reglamento Interior de la Secretaría de Finanzas.</w:t>
      </w:r>
    </w:p>
    <w:p w14:paraId="317A79AF" w14:textId="77777777" w:rsidR="00EE1B2E" w:rsidRPr="001661CC" w:rsidRDefault="00EE1B2E" w:rsidP="00EE1B2E">
      <w:pPr>
        <w:autoSpaceDE w:val="0"/>
        <w:autoSpaceDN w:val="0"/>
        <w:adjustRightInd w:val="0"/>
        <w:jc w:val="both"/>
        <w:rPr>
          <w:rFonts w:ascii="Arial" w:hAnsi="Arial" w:cs="Arial"/>
          <w:sz w:val="19"/>
          <w:szCs w:val="19"/>
          <w:lang w:val="es-MX"/>
        </w:rPr>
      </w:pPr>
    </w:p>
    <w:p w14:paraId="429AEDF7" w14:textId="7ACDEAE8" w:rsidR="00EE1B2E" w:rsidRPr="001661CC" w:rsidRDefault="00EE1B2E" w:rsidP="00EE1B2E">
      <w:pPr>
        <w:pStyle w:val="Prrafodelista"/>
        <w:numPr>
          <w:ilvl w:val="0"/>
          <w:numId w:val="15"/>
        </w:numPr>
        <w:autoSpaceDE w:val="0"/>
        <w:autoSpaceDN w:val="0"/>
        <w:adjustRightInd w:val="0"/>
        <w:jc w:val="both"/>
        <w:rPr>
          <w:rFonts w:ascii="Arial" w:hAnsi="Arial" w:cs="Arial"/>
          <w:b/>
          <w:bCs/>
          <w:sz w:val="19"/>
          <w:szCs w:val="19"/>
          <w:lang w:val="es-MX"/>
        </w:rPr>
      </w:pPr>
      <w:r w:rsidRPr="001661CC">
        <w:rPr>
          <w:rFonts w:ascii="Arial" w:hAnsi="Arial" w:cs="Arial"/>
          <w:sz w:val="19"/>
          <w:szCs w:val="19"/>
          <w:lang w:val="es-MX"/>
        </w:rPr>
        <w:t xml:space="preserve">Que dará trámite a la ministración de los recursos para la ejecución de proyectos de inversión, programas de inversión y apoyos económicos de </w:t>
      </w:r>
      <w:r w:rsidRPr="001661CC">
        <w:rPr>
          <w:rFonts w:ascii="Arial" w:hAnsi="Arial" w:cs="Arial"/>
          <w:b/>
          <w:bCs/>
          <w:color w:val="000000"/>
          <w:sz w:val="19"/>
          <w:szCs w:val="19"/>
          <w:lang w:val="es-MX"/>
        </w:rPr>
        <w:t>“EL PAD”</w:t>
      </w:r>
      <w:r w:rsidRPr="001661CC">
        <w:rPr>
          <w:rFonts w:ascii="Arial" w:hAnsi="Arial" w:cs="Arial"/>
          <w:sz w:val="19"/>
          <w:szCs w:val="19"/>
          <w:lang w:val="es-MX"/>
        </w:rPr>
        <w:t xml:space="preserve">, para la realización de los fines del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r w:rsidRPr="001661CC">
        <w:rPr>
          <w:rFonts w:ascii="Arial" w:hAnsi="Arial" w:cs="Arial"/>
          <w:sz w:val="19"/>
          <w:szCs w:val="19"/>
          <w:lang w:val="es-MX"/>
        </w:rPr>
        <w:t xml:space="preserve">, una vez que </w:t>
      </w:r>
      <w:r w:rsidRPr="001661CC">
        <w:rPr>
          <w:rFonts w:ascii="Arial" w:hAnsi="Arial" w:cs="Arial"/>
          <w:b/>
          <w:bCs/>
          <w:sz w:val="19"/>
          <w:szCs w:val="19"/>
          <w:lang w:val="es-MX"/>
        </w:rPr>
        <w:t xml:space="preserve">“LA UNIDAD EJECUTORA DEL GASTO” </w:t>
      </w:r>
      <w:r w:rsidRPr="001661CC">
        <w:rPr>
          <w:rFonts w:ascii="Arial" w:hAnsi="Arial" w:cs="Arial"/>
          <w:sz w:val="19"/>
          <w:szCs w:val="19"/>
          <w:lang w:val="es-MX"/>
        </w:rPr>
        <w:t xml:space="preserve">haya cumplido con los requisitos que establecen el </w:t>
      </w:r>
      <w:r w:rsidR="001908FD" w:rsidRPr="001661CC">
        <w:rPr>
          <w:rFonts w:ascii="Arial" w:hAnsi="Arial" w:cs="Arial"/>
          <w:sz w:val="19"/>
          <w:szCs w:val="19"/>
          <w:lang w:val="es-MX"/>
        </w:rPr>
        <w:t>Presupuesto de Egresos de la Federación para el ejercicio fiscal 2023</w:t>
      </w:r>
      <w:r w:rsidR="003E3108" w:rsidRPr="001661CC">
        <w:rPr>
          <w:rFonts w:ascii="Arial" w:hAnsi="Arial" w:cs="Arial"/>
          <w:sz w:val="19"/>
          <w:szCs w:val="19"/>
          <w:lang w:val="es-MX"/>
        </w:rPr>
        <w:t xml:space="preserve"> y/o </w:t>
      </w:r>
      <w:r w:rsidR="001908FD" w:rsidRPr="001661CC">
        <w:rPr>
          <w:rFonts w:ascii="Arial" w:hAnsi="Arial" w:cs="Arial"/>
          <w:sz w:val="19"/>
          <w:szCs w:val="19"/>
          <w:lang w:val="es-MX"/>
        </w:rPr>
        <w:t xml:space="preserve">el </w:t>
      </w:r>
      <w:r w:rsidRPr="001661CC">
        <w:rPr>
          <w:rFonts w:ascii="Arial" w:hAnsi="Arial" w:cs="Arial"/>
          <w:sz w:val="19"/>
          <w:szCs w:val="19"/>
          <w:lang w:val="es-MX"/>
        </w:rPr>
        <w:t xml:space="preserve">Presupuesto de Egresos del Gobierno del Estado de México para el ejercicio fiscal </w:t>
      </w:r>
      <w:r w:rsidR="001908FD" w:rsidRPr="001661CC">
        <w:rPr>
          <w:rFonts w:ascii="Arial" w:hAnsi="Arial" w:cs="Arial"/>
          <w:sz w:val="19"/>
          <w:szCs w:val="19"/>
          <w:lang w:val="es-MX"/>
        </w:rPr>
        <w:t>2023</w:t>
      </w:r>
      <w:r w:rsidRPr="001661CC">
        <w:rPr>
          <w:rFonts w:ascii="Arial" w:hAnsi="Arial" w:cs="Arial"/>
          <w:sz w:val="19"/>
          <w:szCs w:val="19"/>
          <w:lang w:val="es-MX"/>
        </w:rPr>
        <w:t xml:space="preserve"> en lo sucesivo </w:t>
      </w:r>
      <w:r w:rsidRPr="001661CC">
        <w:rPr>
          <w:rFonts w:ascii="Arial" w:hAnsi="Arial" w:cs="Arial"/>
          <w:b/>
          <w:bCs/>
          <w:sz w:val="19"/>
          <w:szCs w:val="19"/>
          <w:lang w:val="es-MX"/>
        </w:rPr>
        <w:t>“PRESUPUESTO”</w:t>
      </w:r>
      <w:r w:rsidRPr="001661CC">
        <w:rPr>
          <w:rFonts w:ascii="Arial" w:hAnsi="Arial" w:cs="Arial"/>
          <w:sz w:val="19"/>
          <w:szCs w:val="19"/>
          <w:lang w:val="es-MX"/>
        </w:rPr>
        <w:t xml:space="preserve">, las </w:t>
      </w:r>
      <w:r w:rsidR="003E3108" w:rsidRPr="001661CC">
        <w:rPr>
          <w:rFonts w:ascii="Arial" w:hAnsi="Arial" w:cs="Arial"/>
          <w:b/>
          <w:bCs/>
          <w:sz w:val="19"/>
          <w:szCs w:val="19"/>
          <w:lang w:val="es-MX"/>
        </w:rPr>
        <w:t>“REGLAS DEL PAD”</w:t>
      </w:r>
      <w:r w:rsidR="003E3108" w:rsidRPr="001661CC">
        <w:rPr>
          <w:rFonts w:ascii="Arial" w:hAnsi="Arial" w:cs="Arial"/>
          <w:sz w:val="19"/>
          <w:szCs w:val="19"/>
          <w:lang w:val="es-MX"/>
        </w:rPr>
        <w:t xml:space="preserve"> vigentes </w:t>
      </w:r>
      <w:r w:rsidRPr="001661CC">
        <w:rPr>
          <w:rFonts w:ascii="Arial" w:hAnsi="Arial" w:cs="Arial"/>
          <w:sz w:val="19"/>
          <w:szCs w:val="19"/>
          <w:lang w:val="es-MX"/>
        </w:rPr>
        <w:t>y demás disposiciones aplicables.</w:t>
      </w:r>
    </w:p>
    <w:p w14:paraId="4CA7E9D5" w14:textId="77777777" w:rsidR="00EE1B2E" w:rsidRPr="001661CC" w:rsidRDefault="00EE1B2E" w:rsidP="00EE1B2E">
      <w:pPr>
        <w:pStyle w:val="Prrafodelista"/>
        <w:autoSpaceDE w:val="0"/>
        <w:autoSpaceDN w:val="0"/>
        <w:adjustRightInd w:val="0"/>
        <w:jc w:val="both"/>
        <w:rPr>
          <w:rFonts w:ascii="Arial" w:hAnsi="Arial" w:cs="Arial"/>
          <w:b/>
          <w:bCs/>
          <w:sz w:val="19"/>
          <w:szCs w:val="19"/>
          <w:lang w:val="es-MX"/>
        </w:rPr>
      </w:pPr>
    </w:p>
    <w:p w14:paraId="60C266B2" w14:textId="25179D74" w:rsidR="00EE1B2E" w:rsidRPr="001661CC" w:rsidRDefault="00EE1B2E" w:rsidP="00EE1B2E">
      <w:pPr>
        <w:pStyle w:val="Prrafodelista"/>
        <w:numPr>
          <w:ilvl w:val="0"/>
          <w:numId w:val="15"/>
        </w:numPr>
        <w:autoSpaceDE w:val="0"/>
        <w:autoSpaceDN w:val="0"/>
        <w:adjustRightInd w:val="0"/>
        <w:jc w:val="both"/>
        <w:rPr>
          <w:rFonts w:ascii="Arial" w:hAnsi="Arial" w:cs="Arial"/>
          <w:b/>
          <w:bCs/>
          <w:sz w:val="19"/>
          <w:szCs w:val="19"/>
          <w:lang w:val="es-MX"/>
        </w:rPr>
      </w:pPr>
      <w:r w:rsidRPr="001661CC">
        <w:rPr>
          <w:rFonts w:ascii="Arial" w:hAnsi="Arial" w:cs="Arial"/>
          <w:sz w:val="19"/>
          <w:szCs w:val="19"/>
          <w:lang w:val="es-MX"/>
        </w:rPr>
        <w:t xml:space="preserve">Que para efectos del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r w:rsidR="00CF3827" w:rsidRPr="001661CC">
        <w:rPr>
          <w:rFonts w:ascii="Arial" w:hAnsi="Arial" w:cs="Arial"/>
          <w:sz w:val="19"/>
          <w:szCs w:val="19"/>
          <w:lang w:val="es-MX"/>
        </w:rPr>
        <w:t xml:space="preserve">, </w:t>
      </w:r>
      <w:r w:rsidRPr="001661CC">
        <w:rPr>
          <w:rFonts w:ascii="Arial" w:hAnsi="Arial" w:cs="Arial"/>
          <w:sz w:val="19"/>
          <w:szCs w:val="19"/>
          <w:lang w:val="es-MX"/>
        </w:rPr>
        <w:t>señala como su domicilio, el ubicado en calle Colorín, número 101, Colonia Lomas Altas, Código Postal 50060, en la ciudad de Toluca de Lerdo, Estado de México.</w:t>
      </w:r>
    </w:p>
    <w:p w14:paraId="1CEA9E19" w14:textId="77777777" w:rsidR="00EE1B2E" w:rsidRPr="001661CC" w:rsidRDefault="00EE1B2E" w:rsidP="00EE1B2E">
      <w:pPr>
        <w:autoSpaceDE w:val="0"/>
        <w:autoSpaceDN w:val="0"/>
        <w:adjustRightInd w:val="0"/>
        <w:jc w:val="both"/>
        <w:rPr>
          <w:rFonts w:ascii="Arial" w:hAnsi="Arial" w:cs="Arial"/>
          <w:color w:val="000000"/>
          <w:sz w:val="19"/>
          <w:szCs w:val="19"/>
          <w:lang w:val="es-MX"/>
        </w:rPr>
      </w:pPr>
    </w:p>
    <w:p w14:paraId="6FBFD9FB" w14:textId="77777777" w:rsidR="00EE1B2E" w:rsidRPr="001661CC" w:rsidRDefault="00EE1B2E" w:rsidP="00EE1B2E">
      <w:pPr>
        <w:autoSpaceDE w:val="0"/>
        <w:autoSpaceDN w:val="0"/>
        <w:adjustRightInd w:val="0"/>
        <w:jc w:val="center"/>
        <w:rPr>
          <w:rFonts w:ascii="Arial" w:hAnsi="Arial" w:cs="Arial"/>
          <w:color w:val="000000"/>
          <w:sz w:val="19"/>
          <w:szCs w:val="19"/>
          <w:lang w:val="es-MX"/>
        </w:rPr>
      </w:pPr>
    </w:p>
    <w:p w14:paraId="2E1A552A" w14:textId="21A4924B" w:rsidR="00EE1B2E" w:rsidRPr="001661CC" w:rsidRDefault="00EE1B2E" w:rsidP="00EE1B2E">
      <w:pPr>
        <w:pStyle w:val="Prrafodelista"/>
        <w:numPr>
          <w:ilvl w:val="0"/>
          <w:numId w:val="12"/>
        </w:numPr>
        <w:autoSpaceDE w:val="0"/>
        <w:autoSpaceDN w:val="0"/>
        <w:adjustRightInd w:val="0"/>
        <w:ind w:left="426" w:hanging="436"/>
        <w:jc w:val="both"/>
        <w:rPr>
          <w:rFonts w:ascii="Arial" w:hAnsi="Arial" w:cs="Arial"/>
          <w:b/>
          <w:bCs/>
          <w:color w:val="000000"/>
          <w:sz w:val="19"/>
          <w:szCs w:val="19"/>
          <w:lang w:val="es-MX"/>
        </w:rPr>
      </w:pPr>
      <w:r w:rsidRPr="001661CC">
        <w:rPr>
          <w:rFonts w:ascii="Arial" w:hAnsi="Arial" w:cs="Arial"/>
          <w:color w:val="000000"/>
          <w:sz w:val="19"/>
          <w:szCs w:val="19"/>
          <w:lang w:val="es-MX"/>
        </w:rPr>
        <w:t xml:space="preserve">Declara </w:t>
      </w:r>
      <w:r w:rsidRPr="001661CC">
        <w:rPr>
          <w:rFonts w:ascii="Arial" w:hAnsi="Arial" w:cs="Arial"/>
          <w:b/>
          <w:bCs/>
          <w:color w:val="000000"/>
          <w:sz w:val="19"/>
          <w:szCs w:val="19"/>
          <w:lang w:val="es-MX"/>
        </w:rPr>
        <w:t xml:space="preserve">“LA UNIDAD EJECUTORA DEL GASTO” </w:t>
      </w:r>
      <w:r w:rsidRPr="001661CC">
        <w:rPr>
          <w:rFonts w:ascii="Arial" w:hAnsi="Arial" w:cs="Arial"/>
          <w:bCs/>
          <w:color w:val="000000"/>
          <w:sz w:val="19"/>
          <w:szCs w:val="19"/>
          <w:lang w:val="es-MX"/>
        </w:rPr>
        <w:t>por conducto de su</w:t>
      </w:r>
      <w:r w:rsidR="001908FD" w:rsidRPr="001661CC">
        <w:rPr>
          <w:rFonts w:ascii="Arial" w:hAnsi="Arial" w:cs="Arial"/>
          <w:bCs/>
          <w:color w:val="000000"/>
          <w:sz w:val="19"/>
          <w:szCs w:val="19"/>
          <w:lang w:val="es-MX"/>
        </w:rPr>
        <w:t>s</w:t>
      </w:r>
      <w:r w:rsidRPr="001661CC">
        <w:rPr>
          <w:rFonts w:ascii="Arial" w:hAnsi="Arial" w:cs="Arial"/>
          <w:bCs/>
          <w:color w:val="000000"/>
          <w:sz w:val="19"/>
          <w:szCs w:val="19"/>
          <w:lang w:val="es-MX"/>
        </w:rPr>
        <w:t xml:space="preserve"> representante</w:t>
      </w:r>
      <w:r w:rsidR="001908FD" w:rsidRPr="001661CC">
        <w:rPr>
          <w:rFonts w:ascii="Arial" w:hAnsi="Arial" w:cs="Arial"/>
          <w:bCs/>
          <w:color w:val="000000"/>
          <w:sz w:val="19"/>
          <w:szCs w:val="19"/>
          <w:lang w:val="es-MX"/>
        </w:rPr>
        <w:t>s</w:t>
      </w:r>
      <w:r w:rsidRPr="001661CC">
        <w:rPr>
          <w:rFonts w:ascii="Arial" w:hAnsi="Arial" w:cs="Arial"/>
          <w:bCs/>
          <w:color w:val="000000"/>
          <w:sz w:val="19"/>
          <w:szCs w:val="19"/>
          <w:lang w:val="es-MX"/>
        </w:rPr>
        <w:t>:</w:t>
      </w:r>
    </w:p>
    <w:p w14:paraId="43420426" w14:textId="77777777" w:rsidR="00EE1B2E" w:rsidRPr="001661CC" w:rsidRDefault="00EE1B2E" w:rsidP="00EE1B2E">
      <w:pPr>
        <w:autoSpaceDE w:val="0"/>
        <w:autoSpaceDN w:val="0"/>
        <w:adjustRightInd w:val="0"/>
        <w:jc w:val="both"/>
        <w:rPr>
          <w:rFonts w:ascii="Arial" w:hAnsi="Arial" w:cs="Arial"/>
          <w:color w:val="000000"/>
          <w:sz w:val="19"/>
          <w:szCs w:val="19"/>
          <w:lang w:val="es-MX"/>
        </w:rPr>
      </w:pPr>
    </w:p>
    <w:p w14:paraId="56A6021E" w14:textId="31EAAD48" w:rsidR="00EE1B2E" w:rsidRPr="001661CC" w:rsidRDefault="00EE1B2E" w:rsidP="00EE1B2E">
      <w:pPr>
        <w:pStyle w:val="Prrafodelista"/>
        <w:numPr>
          <w:ilvl w:val="0"/>
          <w:numId w:val="13"/>
        </w:numPr>
        <w:autoSpaceDE w:val="0"/>
        <w:autoSpaceDN w:val="0"/>
        <w:adjustRightInd w:val="0"/>
        <w:jc w:val="both"/>
        <w:rPr>
          <w:rFonts w:ascii="Arial" w:hAnsi="Arial" w:cs="Arial"/>
          <w:color w:val="000000"/>
          <w:sz w:val="19"/>
          <w:szCs w:val="19"/>
          <w:lang w:val="es-MX"/>
        </w:rPr>
      </w:pPr>
      <w:r w:rsidRPr="001661CC">
        <w:rPr>
          <w:rFonts w:ascii="Arial" w:hAnsi="Arial" w:cs="Arial"/>
          <w:color w:val="000000"/>
          <w:sz w:val="19"/>
          <w:szCs w:val="19"/>
          <w:lang w:val="es-MX"/>
        </w:rPr>
        <w:t xml:space="preserve">Que es un </w:t>
      </w:r>
      <w:r w:rsidR="001908FD" w:rsidRPr="001661CC">
        <w:rPr>
          <w:rFonts w:ascii="Arial" w:hAnsi="Arial" w:cs="Arial"/>
          <w:color w:val="000000"/>
          <w:sz w:val="19"/>
          <w:szCs w:val="19"/>
          <w:lang w:val="es-MX"/>
        </w:rPr>
        <w:t>m</w:t>
      </w:r>
      <w:r w:rsidRPr="001661CC">
        <w:rPr>
          <w:rFonts w:ascii="Arial" w:hAnsi="Arial" w:cs="Arial"/>
          <w:color w:val="000000"/>
          <w:sz w:val="19"/>
          <w:szCs w:val="19"/>
          <w:lang w:val="es-MX"/>
        </w:rPr>
        <w:t>unicipio del Estado de México, con personalidad jurídica de conformidad con lo dispuesto por los artículos 115 fracciones I, II y IV de la Constitución Política de los Estados Unidos Mexicanos; 4, 112 y 117 de la Constitución Política del Estado Libre y Soberano de México</w:t>
      </w:r>
      <w:r w:rsidR="00A226E5" w:rsidRPr="001661CC">
        <w:rPr>
          <w:rFonts w:ascii="Arial" w:hAnsi="Arial" w:cs="Arial"/>
          <w:color w:val="000000"/>
          <w:sz w:val="19"/>
          <w:szCs w:val="19"/>
          <w:lang w:val="es-MX"/>
        </w:rPr>
        <w:t>,</w:t>
      </w:r>
      <w:r w:rsidRPr="001661CC">
        <w:rPr>
          <w:rFonts w:ascii="Arial" w:hAnsi="Arial" w:cs="Arial"/>
          <w:color w:val="000000"/>
          <w:sz w:val="19"/>
          <w:szCs w:val="19"/>
          <w:lang w:val="es-MX"/>
        </w:rPr>
        <w:t xml:space="preserve"> 1 </w:t>
      </w:r>
      <w:r w:rsidR="00A226E5" w:rsidRPr="001661CC">
        <w:rPr>
          <w:rFonts w:ascii="Arial" w:hAnsi="Arial" w:cs="Arial"/>
          <w:color w:val="000000"/>
          <w:sz w:val="19"/>
          <w:szCs w:val="19"/>
          <w:lang w:val="es-MX"/>
        </w:rPr>
        <w:t xml:space="preserve">y 6 </w:t>
      </w:r>
      <w:r w:rsidRPr="001661CC">
        <w:rPr>
          <w:rFonts w:ascii="Arial" w:hAnsi="Arial" w:cs="Arial"/>
          <w:color w:val="000000"/>
          <w:sz w:val="19"/>
          <w:szCs w:val="19"/>
          <w:lang w:val="es-MX"/>
        </w:rPr>
        <w:t xml:space="preserve">de la Ley Orgánica Municipal del Estado de México y que cuenta con capacidad jurídica para celebrar 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r w:rsidRPr="001661CC">
        <w:rPr>
          <w:rFonts w:ascii="Arial" w:hAnsi="Arial" w:cs="Arial"/>
          <w:color w:val="000000"/>
          <w:sz w:val="19"/>
          <w:szCs w:val="19"/>
          <w:lang w:val="es-MX"/>
        </w:rPr>
        <w:t>.</w:t>
      </w:r>
    </w:p>
    <w:p w14:paraId="39AC0A59" w14:textId="77777777" w:rsidR="00EE1B2E" w:rsidRPr="001661CC" w:rsidRDefault="00EE1B2E" w:rsidP="00EE1B2E">
      <w:pPr>
        <w:autoSpaceDE w:val="0"/>
        <w:autoSpaceDN w:val="0"/>
        <w:adjustRightInd w:val="0"/>
        <w:jc w:val="both"/>
        <w:rPr>
          <w:rFonts w:ascii="Arial" w:hAnsi="Arial" w:cs="Arial"/>
          <w:color w:val="000000"/>
          <w:sz w:val="19"/>
          <w:szCs w:val="19"/>
          <w:lang w:val="es-MX"/>
        </w:rPr>
      </w:pPr>
    </w:p>
    <w:p w14:paraId="29965F58" w14:textId="2CCADA0E" w:rsidR="00EE1B2E" w:rsidRPr="001661CC" w:rsidRDefault="00EE1B2E" w:rsidP="00EE1B2E">
      <w:pPr>
        <w:pStyle w:val="Prrafodelista"/>
        <w:numPr>
          <w:ilvl w:val="0"/>
          <w:numId w:val="13"/>
        </w:numPr>
        <w:autoSpaceDE w:val="0"/>
        <w:autoSpaceDN w:val="0"/>
        <w:adjustRightInd w:val="0"/>
        <w:jc w:val="both"/>
        <w:rPr>
          <w:rFonts w:ascii="Arial" w:hAnsi="Arial" w:cs="Arial"/>
          <w:bCs/>
          <w:color w:val="000000"/>
          <w:sz w:val="19"/>
          <w:szCs w:val="19"/>
          <w:lang w:val="es-MX"/>
        </w:rPr>
      </w:pPr>
      <w:r w:rsidRPr="001661CC">
        <w:rPr>
          <w:rFonts w:ascii="Arial" w:hAnsi="Arial" w:cs="Arial"/>
          <w:bCs/>
          <w:color w:val="000000"/>
          <w:sz w:val="19"/>
          <w:szCs w:val="19"/>
          <w:lang w:val="es-MX"/>
        </w:rPr>
        <w:t>Que</w:t>
      </w:r>
      <w:r w:rsidRPr="001661CC">
        <w:rPr>
          <w:rFonts w:ascii="Arial" w:hAnsi="Arial" w:cs="Arial"/>
          <w:b/>
          <w:bCs/>
          <w:color w:val="000000"/>
          <w:sz w:val="19"/>
          <w:szCs w:val="19"/>
          <w:lang w:val="es-MX"/>
        </w:rPr>
        <w:t xml:space="preserve"> </w:t>
      </w:r>
      <w:sdt>
        <w:sdtPr>
          <w:rPr>
            <w:rFonts w:ascii="Arial" w:hAnsi="Arial" w:cs="Arial"/>
            <w:b/>
            <w:bCs/>
            <w:color w:val="000000"/>
            <w:sz w:val="19"/>
            <w:szCs w:val="19"/>
          </w:rPr>
          <w:alias w:val="NOMBRE DEL PRESIDENTE (A) MUNICIPAL"/>
          <w:tag w:val="NOMBRE DEL PRESIDENTE (A) MUNICIPAL"/>
          <w:id w:val="1378280321"/>
          <w:placeholder>
            <w:docPart w:val="12BC578988B14117B0D96E547C99430E"/>
          </w:placeholder>
          <w:showingPlcHdr/>
          <w:text/>
        </w:sdtPr>
        <w:sdtEndPr/>
        <w:sdtContent>
          <w:r w:rsidRPr="001661CC">
            <w:rPr>
              <w:rStyle w:val="Textodelmarcadordeposicin"/>
              <w:rFonts w:ascii="Arial" w:hAnsi="Arial" w:cs="Arial"/>
              <w:sz w:val="19"/>
              <w:szCs w:val="19"/>
              <w:lang w:val="es-MX"/>
            </w:rPr>
            <w:t>Haga clic o pulse aquí para escribir texto.</w:t>
          </w:r>
        </w:sdtContent>
      </w:sdt>
      <w:r w:rsidRPr="001661CC">
        <w:rPr>
          <w:rFonts w:ascii="Arial" w:hAnsi="Arial" w:cs="Arial"/>
          <w:b/>
          <w:bCs/>
          <w:color w:val="000000"/>
          <w:sz w:val="19"/>
          <w:szCs w:val="19"/>
          <w:lang w:val="es-MX"/>
        </w:rPr>
        <w:t xml:space="preserve"> </w:t>
      </w:r>
      <w:r w:rsidRPr="001661CC">
        <w:rPr>
          <w:rFonts w:ascii="Arial" w:hAnsi="Arial" w:cs="Arial"/>
          <w:bCs/>
          <w:color w:val="000000"/>
          <w:sz w:val="19"/>
          <w:szCs w:val="19"/>
          <w:lang w:val="es-MX"/>
        </w:rPr>
        <w:t xml:space="preserve">en su carácter de </w:t>
      </w:r>
      <w:sdt>
        <w:sdtPr>
          <w:rPr>
            <w:rFonts w:ascii="Arial" w:hAnsi="Arial" w:cs="Arial"/>
            <w:b/>
            <w:bCs/>
            <w:color w:val="000000"/>
            <w:sz w:val="19"/>
            <w:szCs w:val="19"/>
          </w:rPr>
          <w:alias w:val="CARGO"/>
          <w:tag w:val="CARGO"/>
          <w:id w:val="1507784695"/>
          <w:placeholder>
            <w:docPart w:val="C2004BF0CA864CAE94419F09695AADEF"/>
          </w:placeholder>
          <w:showingPlcHdr/>
          <w:text/>
        </w:sdtPr>
        <w:sdtEndPr/>
        <w:sdtContent>
          <w:r w:rsidRPr="001661CC">
            <w:rPr>
              <w:rStyle w:val="Textodelmarcadordeposicin"/>
              <w:rFonts w:ascii="Arial" w:hAnsi="Arial" w:cs="Arial"/>
              <w:sz w:val="19"/>
              <w:szCs w:val="19"/>
              <w:lang w:val="es-MX"/>
            </w:rPr>
            <w:t>Haga clic o pulse aquí para escribir texto.</w:t>
          </w:r>
        </w:sdtContent>
      </w:sdt>
      <w:r w:rsidRPr="001661CC">
        <w:rPr>
          <w:rFonts w:ascii="Arial" w:hAnsi="Arial" w:cs="Arial"/>
          <w:b/>
          <w:bCs/>
          <w:color w:val="000000"/>
          <w:sz w:val="19"/>
          <w:szCs w:val="19"/>
          <w:lang w:val="es-MX"/>
        </w:rPr>
        <w:t>,</w:t>
      </w:r>
      <w:r w:rsidR="001908FD" w:rsidRPr="001661CC">
        <w:rPr>
          <w:rFonts w:ascii="Arial" w:hAnsi="Arial" w:cs="Arial"/>
          <w:bCs/>
          <w:color w:val="000000"/>
          <w:sz w:val="19"/>
          <w:szCs w:val="19"/>
          <w:lang w:val="es-MX"/>
        </w:rPr>
        <w:t xml:space="preserve"> </w:t>
      </w:r>
      <w:r w:rsidRPr="001661CC">
        <w:rPr>
          <w:rFonts w:ascii="Arial" w:hAnsi="Arial" w:cs="Arial"/>
          <w:bCs/>
          <w:color w:val="000000"/>
          <w:sz w:val="19"/>
          <w:szCs w:val="19"/>
          <w:lang w:val="es-MX"/>
        </w:rPr>
        <w:t xml:space="preserve">cuenta con facultades para suscribir 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r w:rsidR="00CF3827" w:rsidRPr="001661CC">
        <w:rPr>
          <w:rFonts w:ascii="Arial" w:hAnsi="Arial" w:cs="Arial"/>
          <w:sz w:val="19"/>
          <w:szCs w:val="19"/>
          <w:lang w:val="es-MX"/>
        </w:rPr>
        <w:t xml:space="preserve"> </w:t>
      </w:r>
      <w:r w:rsidRPr="001661CC">
        <w:rPr>
          <w:rFonts w:ascii="Arial" w:hAnsi="Arial" w:cs="Arial"/>
          <w:bCs/>
          <w:color w:val="000000"/>
          <w:sz w:val="19"/>
          <w:szCs w:val="19"/>
          <w:lang w:val="es-MX"/>
        </w:rPr>
        <w:t xml:space="preserve">de conformidad con lo dispuesto por los artículos </w:t>
      </w:r>
      <w:r w:rsidRPr="001661CC">
        <w:rPr>
          <w:rFonts w:ascii="Arial" w:hAnsi="Arial" w:cs="Arial"/>
          <w:color w:val="000000"/>
          <w:sz w:val="19"/>
          <w:szCs w:val="19"/>
          <w:lang w:val="es-MX"/>
        </w:rPr>
        <w:t xml:space="preserve">128 fracciones II, IV, V y </w:t>
      </w:r>
      <w:r w:rsidR="00576CED" w:rsidRPr="001661CC">
        <w:rPr>
          <w:rFonts w:ascii="Arial" w:hAnsi="Arial" w:cs="Arial"/>
          <w:color w:val="000000"/>
          <w:sz w:val="19"/>
          <w:szCs w:val="19"/>
          <w:lang w:val="es-MX"/>
        </w:rPr>
        <w:t>XIV</w:t>
      </w:r>
      <w:r w:rsidRPr="001661CC">
        <w:rPr>
          <w:rFonts w:ascii="Arial" w:hAnsi="Arial" w:cs="Arial"/>
          <w:color w:val="000000"/>
          <w:sz w:val="19"/>
          <w:szCs w:val="19"/>
          <w:lang w:val="es-MX"/>
        </w:rPr>
        <w:t xml:space="preserve"> de la Constitución Política del Estado Libre y Soberano de México; 1,</w:t>
      </w:r>
      <w:r w:rsidR="00EB5A34" w:rsidRPr="001661CC">
        <w:rPr>
          <w:rFonts w:ascii="Arial" w:hAnsi="Arial" w:cs="Arial"/>
          <w:color w:val="000000"/>
          <w:sz w:val="19"/>
          <w:szCs w:val="19"/>
          <w:lang w:val="es-MX"/>
        </w:rPr>
        <w:t xml:space="preserve"> </w:t>
      </w:r>
      <w:r w:rsidRPr="001661CC">
        <w:rPr>
          <w:rFonts w:ascii="Arial" w:hAnsi="Arial" w:cs="Arial"/>
          <w:color w:val="000000"/>
          <w:sz w:val="19"/>
          <w:szCs w:val="19"/>
          <w:lang w:val="es-MX"/>
        </w:rPr>
        <w:t>15, 31 fracciones II, XVIII, XXXV y XLVI</w:t>
      </w:r>
      <w:r w:rsidR="00D667BA" w:rsidRPr="001661CC">
        <w:rPr>
          <w:rFonts w:ascii="Arial" w:hAnsi="Arial" w:cs="Arial"/>
          <w:color w:val="000000"/>
          <w:sz w:val="19"/>
          <w:szCs w:val="19"/>
          <w:lang w:val="es-MX"/>
        </w:rPr>
        <w:t>I</w:t>
      </w:r>
      <w:r w:rsidRPr="001661CC">
        <w:rPr>
          <w:rFonts w:ascii="Arial" w:hAnsi="Arial" w:cs="Arial"/>
          <w:color w:val="000000"/>
          <w:sz w:val="19"/>
          <w:szCs w:val="19"/>
          <w:lang w:val="es-MX"/>
        </w:rPr>
        <w:t>,</w:t>
      </w:r>
      <w:r w:rsidR="00D667BA" w:rsidRPr="001661CC">
        <w:rPr>
          <w:rFonts w:ascii="Arial" w:hAnsi="Arial" w:cs="Arial"/>
          <w:color w:val="000000"/>
          <w:sz w:val="19"/>
          <w:szCs w:val="19"/>
          <w:lang w:val="es-MX"/>
        </w:rPr>
        <w:t xml:space="preserve"> y</w:t>
      </w:r>
      <w:r w:rsidRPr="001661CC">
        <w:rPr>
          <w:rFonts w:ascii="Arial" w:hAnsi="Arial" w:cs="Arial"/>
          <w:color w:val="000000"/>
          <w:sz w:val="19"/>
          <w:szCs w:val="19"/>
          <w:lang w:val="es-MX"/>
        </w:rPr>
        <w:t xml:space="preserve"> 48 fracciones II, IV y XX</w:t>
      </w:r>
      <w:r w:rsidR="00D667BA" w:rsidRPr="001661CC">
        <w:rPr>
          <w:rFonts w:ascii="Arial" w:hAnsi="Arial" w:cs="Arial"/>
          <w:color w:val="000000"/>
          <w:sz w:val="19"/>
          <w:szCs w:val="19"/>
          <w:lang w:val="es-MX"/>
        </w:rPr>
        <w:t>VI</w:t>
      </w:r>
      <w:r w:rsidRPr="001661CC">
        <w:rPr>
          <w:rFonts w:ascii="Arial" w:hAnsi="Arial" w:cs="Arial"/>
          <w:color w:val="000000"/>
          <w:sz w:val="19"/>
          <w:szCs w:val="19"/>
          <w:lang w:val="es-MX"/>
        </w:rPr>
        <w:t xml:space="preserve"> de la Ley Orgánica Municipal del Estado de México.</w:t>
      </w:r>
    </w:p>
    <w:p w14:paraId="705DCAAE" w14:textId="77777777" w:rsidR="001908FD" w:rsidRPr="001661CC" w:rsidRDefault="001908FD" w:rsidP="001908FD">
      <w:pPr>
        <w:pStyle w:val="Prrafodelista"/>
        <w:rPr>
          <w:rFonts w:ascii="Arial" w:hAnsi="Arial" w:cs="Arial"/>
          <w:bCs/>
          <w:color w:val="000000"/>
          <w:sz w:val="19"/>
          <w:szCs w:val="19"/>
          <w:lang w:val="es-MX"/>
        </w:rPr>
      </w:pPr>
    </w:p>
    <w:p w14:paraId="158DC9F6" w14:textId="0F17551F" w:rsidR="001908FD" w:rsidRPr="001661CC" w:rsidRDefault="001908FD" w:rsidP="001908FD">
      <w:pPr>
        <w:pStyle w:val="Prrafodelista"/>
        <w:numPr>
          <w:ilvl w:val="0"/>
          <w:numId w:val="13"/>
        </w:numPr>
        <w:autoSpaceDE w:val="0"/>
        <w:autoSpaceDN w:val="0"/>
        <w:adjustRightInd w:val="0"/>
        <w:jc w:val="both"/>
        <w:rPr>
          <w:rFonts w:ascii="Arial" w:hAnsi="Arial" w:cs="Arial"/>
          <w:bCs/>
          <w:color w:val="000000"/>
          <w:sz w:val="19"/>
          <w:szCs w:val="19"/>
          <w:lang w:val="es-MX"/>
        </w:rPr>
      </w:pPr>
      <w:r w:rsidRPr="001661CC">
        <w:rPr>
          <w:rFonts w:ascii="Arial" w:hAnsi="Arial" w:cs="Arial"/>
          <w:bCs/>
          <w:color w:val="000000"/>
          <w:sz w:val="19"/>
          <w:szCs w:val="19"/>
          <w:lang w:val="es-MX"/>
        </w:rPr>
        <w:t xml:space="preserve">Que </w:t>
      </w:r>
      <w:sdt>
        <w:sdtPr>
          <w:rPr>
            <w:rFonts w:ascii="Arial" w:hAnsi="Arial" w:cs="Arial"/>
            <w:bCs/>
            <w:color w:val="000000"/>
            <w:sz w:val="19"/>
            <w:szCs w:val="19"/>
          </w:rPr>
          <w:alias w:val="NOMBRE DEL SECRETARIO (A) DEL AYUNTAMIENTO"/>
          <w:tag w:val=" NOMBRE DEL SECRETARIO (A) DEL AYUNTAMIENTO"/>
          <w:id w:val="350460193"/>
          <w:placeholder>
            <w:docPart w:val="945FBEA16A094E21A39A9596D50133EB"/>
          </w:placeholder>
          <w:showingPlcHdr/>
          <w:text/>
        </w:sdtPr>
        <w:sdtEndPr/>
        <w:sdtContent>
          <w:r w:rsidRPr="001661CC">
            <w:rPr>
              <w:rStyle w:val="Textodelmarcadordeposicin"/>
              <w:rFonts w:ascii="Arial" w:hAnsi="Arial" w:cs="Arial"/>
              <w:bCs/>
              <w:sz w:val="19"/>
              <w:szCs w:val="19"/>
              <w:lang w:val="es-MX"/>
            </w:rPr>
            <w:t>Haga clic o pulse aquí para escribir texto.</w:t>
          </w:r>
        </w:sdtContent>
      </w:sdt>
      <w:r w:rsidRPr="001661CC">
        <w:rPr>
          <w:rFonts w:ascii="Arial" w:hAnsi="Arial" w:cs="Arial"/>
          <w:bCs/>
          <w:color w:val="000000"/>
          <w:sz w:val="19"/>
          <w:szCs w:val="19"/>
          <w:lang w:val="es-MX"/>
        </w:rPr>
        <w:t xml:space="preserve">, en su carácter de </w:t>
      </w:r>
      <w:sdt>
        <w:sdtPr>
          <w:rPr>
            <w:rFonts w:ascii="Arial" w:hAnsi="Arial" w:cs="Arial"/>
            <w:bCs/>
            <w:color w:val="000000"/>
            <w:sz w:val="19"/>
            <w:szCs w:val="19"/>
          </w:rPr>
          <w:alias w:val="CARGO"/>
          <w:tag w:val="CARGO"/>
          <w:id w:val="-1817413182"/>
          <w:placeholder>
            <w:docPart w:val="5F9D32E127474AF1A726236E8DCC076D"/>
          </w:placeholder>
          <w:showingPlcHdr/>
          <w:text/>
        </w:sdtPr>
        <w:sdtEndPr/>
        <w:sdtContent>
          <w:r w:rsidRPr="001661CC">
            <w:rPr>
              <w:rStyle w:val="Textodelmarcadordeposicin"/>
              <w:rFonts w:ascii="Arial" w:hAnsi="Arial" w:cs="Arial"/>
              <w:bCs/>
              <w:sz w:val="19"/>
              <w:szCs w:val="19"/>
              <w:lang w:val="es-MX"/>
            </w:rPr>
            <w:t>Haga clic o pulse aquí para escribir texto.</w:t>
          </w:r>
        </w:sdtContent>
      </w:sdt>
      <w:r w:rsidRPr="001661CC">
        <w:rPr>
          <w:rFonts w:ascii="Arial" w:hAnsi="Arial" w:cs="Arial"/>
          <w:bCs/>
          <w:color w:val="000000"/>
          <w:sz w:val="19"/>
          <w:szCs w:val="19"/>
          <w:lang w:val="es-MX"/>
        </w:rPr>
        <w:t xml:space="preserve">, cuenta con facultades para suscribir 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r w:rsidR="00CF3827" w:rsidRPr="001661CC">
        <w:rPr>
          <w:rFonts w:ascii="Arial" w:hAnsi="Arial" w:cs="Arial"/>
          <w:sz w:val="19"/>
          <w:szCs w:val="19"/>
          <w:lang w:val="es-MX"/>
        </w:rPr>
        <w:t xml:space="preserve"> </w:t>
      </w:r>
      <w:r w:rsidRPr="001661CC">
        <w:rPr>
          <w:rFonts w:ascii="Arial" w:hAnsi="Arial" w:cs="Arial"/>
          <w:bCs/>
          <w:color w:val="000000"/>
          <w:sz w:val="19"/>
          <w:szCs w:val="19"/>
          <w:lang w:val="es-MX"/>
        </w:rPr>
        <w:t xml:space="preserve">de conformidad con lo dispuesto por los artículos </w:t>
      </w:r>
      <w:r w:rsidRPr="001661CC">
        <w:rPr>
          <w:rFonts w:ascii="Arial" w:hAnsi="Arial" w:cs="Arial"/>
          <w:color w:val="000000"/>
          <w:sz w:val="19"/>
          <w:szCs w:val="19"/>
          <w:lang w:val="es-MX"/>
        </w:rPr>
        <w:t>128 fracci</w:t>
      </w:r>
      <w:r w:rsidR="00D667BA" w:rsidRPr="001661CC">
        <w:rPr>
          <w:rFonts w:ascii="Arial" w:hAnsi="Arial" w:cs="Arial"/>
          <w:color w:val="000000"/>
          <w:sz w:val="19"/>
          <w:szCs w:val="19"/>
          <w:lang w:val="es-MX"/>
        </w:rPr>
        <w:t xml:space="preserve">ón VII </w:t>
      </w:r>
      <w:r w:rsidRPr="001661CC">
        <w:rPr>
          <w:rFonts w:ascii="Arial" w:hAnsi="Arial" w:cs="Arial"/>
          <w:color w:val="000000"/>
          <w:sz w:val="19"/>
          <w:szCs w:val="19"/>
          <w:lang w:val="es-MX"/>
        </w:rPr>
        <w:t>de la Constitución Política del Estado Libre y Soberano de México; 15, 31 fracci</w:t>
      </w:r>
      <w:r w:rsidR="00C93567" w:rsidRPr="001661CC">
        <w:rPr>
          <w:rFonts w:ascii="Arial" w:hAnsi="Arial" w:cs="Arial"/>
          <w:color w:val="000000"/>
          <w:sz w:val="19"/>
          <w:szCs w:val="19"/>
          <w:lang w:val="es-MX"/>
        </w:rPr>
        <w:t>ón XVII</w:t>
      </w:r>
      <w:r w:rsidR="001457D2" w:rsidRPr="001661CC">
        <w:rPr>
          <w:rFonts w:ascii="Arial" w:hAnsi="Arial" w:cs="Arial"/>
          <w:color w:val="000000"/>
          <w:sz w:val="19"/>
          <w:szCs w:val="19"/>
          <w:lang w:val="es-MX"/>
        </w:rPr>
        <w:t xml:space="preserve"> </w:t>
      </w:r>
      <w:r w:rsidRPr="001661CC">
        <w:rPr>
          <w:rFonts w:ascii="Arial" w:hAnsi="Arial" w:cs="Arial"/>
          <w:color w:val="000000"/>
          <w:sz w:val="19"/>
          <w:szCs w:val="19"/>
          <w:lang w:val="es-MX"/>
        </w:rPr>
        <w:t>y 91 fracciones V y XIV de la Ley Orgánica Municipal del Estado de México .</w:t>
      </w:r>
    </w:p>
    <w:p w14:paraId="08D48D1C" w14:textId="77777777" w:rsidR="00EE1B2E" w:rsidRPr="001661CC" w:rsidRDefault="00EE1B2E" w:rsidP="00EE1B2E">
      <w:pPr>
        <w:pStyle w:val="Prrafodelista"/>
        <w:rPr>
          <w:rFonts w:ascii="Arial" w:hAnsi="Arial" w:cs="Arial"/>
          <w:color w:val="000000"/>
          <w:sz w:val="19"/>
          <w:szCs w:val="19"/>
          <w:lang w:val="es-MX"/>
        </w:rPr>
      </w:pPr>
    </w:p>
    <w:p w14:paraId="41912A95" w14:textId="588FACD5" w:rsidR="00EE1B2E" w:rsidRPr="001661CC" w:rsidRDefault="00EE1B2E" w:rsidP="00EE1B2E">
      <w:pPr>
        <w:pStyle w:val="Prrafodelista"/>
        <w:numPr>
          <w:ilvl w:val="0"/>
          <w:numId w:val="13"/>
        </w:numPr>
        <w:autoSpaceDE w:val="0"/>
        <w:autoSpaceDN w:val="0"/>
        <w:adjustRightInd w:val="0"/>
        <w:jc w:val="both"/>
        <w:rPr>
          <w:rFonts w:ascii="Arial" w:hAnsi="Arial" w:cs="Arial"/>
          <w:bCs/>
          <w:color w:val="000000"/>
          <w:sz w:val="19"/>
          <w:szCs w:val="19"/>
          <w:lang w:val="es-MX"/>
        </w:rPr>
      </w:pPr>
      <w:r w:rsidRPr="001661CC">
        <w:rPr>
          <w:rFonts w:ascii="Arial" w:hAnsi="Arial" w:cs="Arial"/>
          <w:color w:val="000000"/>
          <w:sz w:val="19"/>
          <w:szCs w:val="19"/>
          <w:lang w:val="es-MX"/>
        </w:rPr>
        <w:t xml:space="preserve">Que, para efectos del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r w:rsidRPr="001661CC">
        <w:rPr>
          <w:rFonts w:ascii="Arial" w:hAnsi="Arial" w:cs="Arial"/>
          <w:color w:val="000000"/>
          <w:sz w:val="19"/>
          <w:szCs w:val="19"/>
          <w:lang w:val="es-MX"/>
        </w:rPr>
        <w:t>, señala</w:t>
      </w:r>
      <w:r w:rsidR="001908FD" w:rsidRPr="001661CC">
        <w:rPr>
          <w:rFonts w:ascii="Arial" w:hAnsi="Arial" w:cs="Arial"/>
          <w:color w:val="000000"/>
          <w:sz w:val="19"/>
          <w:szCs w:val="19"/>
          <w:lang w:val="es-MX"/>
        </w:rPr>
        <w:t>n</w:t>
      </w:r>
      <w:r w:rsidRPr="001661CC">
        <w:rPr>
          <w:rFonts w:ascii="Arial" w:hAnsi="Arial" w:cs="Arial"/>
          <w:color w:val="000000"/>
          <w:sz w:val="19"/>
          <w:szCs w:val="19"/>
          <w:lang w:val="es-MX"/>
        </w:rPr>
        <w:t xml:space="preserve"> como su domicilio el ubicado en:  </w:t>
      </w:r>
      <w:r w:rsidRPr="001661CC">
        <w:rPr>
          <w:rFonts w:ascii="Arial" w:hAnsi="Arial" w:cs="Arial"/>
          <w:b/>
          <w:color w:val="000000"/>
          <w:sz w:val="19"/>
          <w:szCs w:val="19"/>
          <w:lang w:val="es-MX"/>
        </w:rPr>
        <w:t xml:space="preserve"> </w:t>
      </w:r>
      <w:sdt>
        <w:sdtPr>
          <w:rPr>
            <w:rFonts w:ascii="Arial" w:hAnsi="Arial" w:cs="Arial"/>
            <w:bCs/>
            <w:color w:val="000000"/>
            <w:sz w:val="19"/>
            <w:szCs w:val="19"/>
          </w:rPr>
          <w:alias w:val="DIRECCIÓN DEL AYUNTAMIENTO"/>
          <w:tag w:val="DIRECCIÓN DEL AYUNTAMIENTO"/>
          <w:id w:val="1746068281"/>
          <w:placeholder>
            <w:docPart w:val="604DD47AEB8A418C97C8FA4F0493CDEC"/>
          </w:placeholder>
          <w:showingPlcHdr/>
          <w:text/>
        </w:sdtPr>
        <w:sdtEndPr/>
        <w:sdtContent>
          <w:r w:rsidRPr="001661CC">
            <w:rPr>
              <w:rStyle w:val="Textodelmarcadordeposicin"/>
              <w:rFonts w:ascii="Arial" w:hAnsi="Arial" w:cs="Arial"/>
              <w:bCs/>
              <w:sz w:val="19"/>
              <w:szCs w:val="19"/>
              <w:lang w:val="es-MX"/>
            </w:rPr>
            <w:t>Haga clic  o  pulse aquí para escribir texto.</w:t>
          </w:r>
        </w:sdtContent>
      </w:sdt>
    </w:p>
    <w:p w14:paraId="791B6CAB" w14:textId="77777777" w:rsidR="00EE1B2E" w:rsidRPr="001661CC" w:rsidRDefault="00EE1B2E" w:rsidP="00EE1B2E">
      <w:pPr>
        <w:pStyle w:val="Prrafodelista"/>
        <w:rPr>
          <w:rFonts w:ascii="Arial" w:hAnsi="Arial" w:cs="Arial"/>
          <w:color w:val="000000"/>
          <w:sz w:val="19"/>
          <w:szCs w:val="19"/>
          <w:lang w:val="es-MX"/>
        </w:rPr>
      </w:pPr>
    </w:p>
    <w:p w14:paraId="2C24D475" w14:textId="0BAF93F7" w:rsidR="00EE1B2E" w:rsidRPr="001661CC" w:rsidRDefault="00EE1B2E" w:rsidP="00EE1B2E">
      <w:pPr>
        <w:pStyle w:val="Prrafodelista"/>
        <w:numPr>
          <w:ilvl w:val="0"/>
          <w:numId w:val="13"/>
        </w:numPr>
        <w:autoSpaceDE w:val="0"/>
        <w:autoSpaceDN w:val="0"/>
        <w:adjustRightInd w:val="0"/>
        <w:jc w:val="both"/>
        <w:rPr>
          <w:rFonts w:ascii="Arial" w:hAnsi="Arial" w:cs="Arial"/>
          <w:color w:val="000000"/>
          <w:sz w:val="19"/>
          <w:szCs w:val="19"/>
          <w:lang w:val="es-MX"/>
        </w:rPr>
      </w:pPr>
      <w:r w:rsidRPr="001661CC">
        <w:rPr>
          <w:rFonts w:ascii="Arial" w:hAnsi="Arial" w:cs="Arial"/>
          <w:bCs/>
          <w:sz w:val="19"/>
          <w:szCs w:val="19"/>
          <w:lang w:val="es-MX"/>
        </w:rPr>
        <w:t xml:space="preserve">Declara </w:t>
      </w:r>
      <w:r w:rsidRPr="001661CC">
        <w:rPr>
          <w:rFonts w:ascii="Arial" w:hAnsi="Arial" w:cs="Arial"/>
          <w:sz w:val="19"/>
          <w:szCs w:val="19"/>
          <w:lang w:val="es-MX"/>
        </w:rPr>
        <w:t xml:space="preserve">no estar gestionando o haber recibido recursos de otras instancias del gobierno estatal o federal, ni tampoco en ejercicios fiscales anteriores, para los proyectos de inversión y </w:t>
      </w:r>
      <w:r w:rsidR="001908FD" w:rsidRPr="001661CC">
        <w:rPr>
          <w:rFonts w:ascii="Arial" w:hAnsi="Arial" w:cs="Arial"/>
          <w:sz w:val="19"/>
          <w:szCs w:val="19"/>
          <w:lang w:val="es-MX"/>
        </w:rPr>
        <w:t>programas de inversión</w:t>
      </w:r>
      <w:r w:rsidRPr="001661CC">
        <w:rPr>
          <w:rFonts w:ascii="Arial" w:hAnsi="Arial" w:cs="Arial"/>
          <w:sz w:val="19"/>
          <w:szCs w:val="19"/>
          <w:lang w:val="es-MX"/>
        </w:rPr>
        <w:t xml:space="preserve"> señalad</w:t>
      </w:r>
      <w:r w:rsidR="00CF3827" w:rsidRPr="001661CC">
        <w:rPr>
          <w:rFonts w:ascii="Arial" w:hAnsi="Arial" w:cs="Arial"/>
          <w:sz w:val="19"/>
          <w:szCs w:val="19"/>
          <w:lang w:val="es-MX"/>
        </w:rPr>
        <w:t>o</w:t>
      </w:r>
      <w:r w:rsidRPr="001661CC">
        <w:rPr>
          <w:rFonts w:ascii="Arial" w:hAnsi="Arial" w:cs="Arial"/>
          <w:sz w:val="19"/>
          <w:szCs w:val="19"/>
          <w:lang w:val="es-MX"/>
        </w:rPr>
        <w:t xml:space="preserve">s en el </w:t>
      </w:r>
      <w:r w:rsidRPr="001661CC">
        <w:rPr>
          <w:rFonts w:ascii="Arial" w:hAnsi="Arial" w:cs="Arial"/>
          <w:color w:val="000000"/>
          <w:sz w:val="19"/>
          <w:szCs w:val="19"/>
          <w:lang w:val="es-MX"/>
        </w:rPr>
        <w:t xml:space="preserve">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p>
    <w:p w14:paraId="76AF00A8" w14:textId="77777777" w:rsidR="00EE1B2E" w:rsidRPr="001661CC" w:rsidRDefault="00EE1B2E" w:rsidP="00EE1B2E">
      <w:pPr>
        <w:pStyle w:val="Prrafodelista"/>
        <w:rPr>
          <w:rFonts w:ascii="Arial" w:hAnsi="Arial" w:cs="Arial"/>
          <w:color w:val="000000"/>
          <w:sz w:val="19"/>
          <w:szCs w:val="19"/>
          <w:lang w:val="es-MX"/>
        </w:rPr>
      </w:pPr>
    </w:p>
    <w:p w14:paraId="32B93015" w14:textId="77777777" w:rsidR="00EE1B2E" w:rsidRPr="001661CC" w:rsidRDefault="00EE1B2E" w:rsidP="00EE1B2E">
      <w:pPr>
        <w:autoSpaceDE w:val="0"/>
        <w:autoSpaceDN w:val="0"/>
        <w:adjustRightInd w:val="0"/>
        <w:jc w:val="both"/>
        <w:rPr>
          <w:rFonts w:ascii="Arial" w:hAnsi="Arial" w:cs="Arial"/>
          <w:b/>
          <w:bCs/>
          <w:sz w:val="19"/>
          <w:szCs w:val="19"/>
          <w:lang w:val="es-MX"/>
        </w:rPr>
      </w:pPr>
    </w:p>
    <w:p w14:paraId="057663A2" w14:textId="77777777" w:rsidR="00EE1B2E" w:rsidRPr="001661CC" w:rsidRDefault="00EE1B2E" w:rsidP="00EE1B2E">
      <w:pPr>
        <w:pStyle w:val="Prrafodelista"/>
        <w:numPr>
          <w:ilvl w:val="0"/>
          <w:numId w:val="16"/>
        </w:numPr>
        <w:autoSpaceDE w:val="0"/>
        <w:autoSpaceDN w:val="0"/>
        <w:adjustRightInd w:val="0"/>
        <w:ind w:left="426" w:hanging="426"/>
        <w:jc w:val="both"/>
        <w:rPr>
          <w:rFonts w:ascii="Arial" w:hAnsi="Arial" w:cs="Arial"/>
          <w:b/>
          <w:bCs/>
          <w:sz w:val="19"/>
          <w:szCs w:val="19"/>
          <w:lang w:val="es-MX"/>
        </w:rPr>
      </w:pPr>
      <w:r w:rsidRPr="001661CC">
        <w:rPr>
          <w:rFonts w:ascii="Arial" w:hAnsi="Arial" w:cs="Arial"/>
          <w:sz w:val="19"/>
          <w:szCs w:val="19"/>
          <w:lang w:val="es-MX"/>
        </w:rPr>
        <w:t>DE “</w:t>
      </w:r>
      <w:r w:rsidRPr="001661CC">
        <w:rPr>
          <w:rFonts w:ascii="Arial" w:hAnsi="Arial" w:cs="Arial"/>
          <w:b/>
          <w:bCs/>
          <w:sz w:val="19"/>
          <w:szCs w:val="19"/>
          <w:lang w:val="es-MX"/>
        </w:rPr>
        <w:t>AMBAS PARTES”.</w:t>
      </w:r>
    </w:p>
    <w:p w14:paraId="29D8F4B3" w14:textId="77777777" w:rsidR="00EE1B2E" w:rsidRPr="001661CC" w:rsidRDefault="00EE1B2E" w:rsidP="00EE1B2E">
      <w:pPr>
        <w:autoSpaceDE w:val="0"/>
        <w:autoSpaceDN w:val="0"/>
        <w:adjustRightInd w:val="0"/>
        <w:jc w:val="both"/>
        <w:rPr>
          <w:rFonts w:ascii="Arial" w:hAnsi="Arial" w:cs="Arial"/>
          <w:b/>
          <w:bCs/>
          <w:sz w:val="19"/>
          <w:szCs w:val="19"/>
          <w:lang w:val="es-MX"/>
        </w:rPr>
      </w:pPr>
    </w:p>
    <w:p w14:paraId="03304F5F" w14:textId="75910E63" w:rsidR="00EE1B2E" w:rsidRPr="001661CC" w:rsidRDefault="00EE1B2E" w:rsidP="00EE1B2E">
      <w:pPr>
        <w:pStyle w:val="Prrafodelista"/>
        <w:numPr>
          <w:ilvl w:val="0"/>
          <w:numId w:val="17"/>
        </w:num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 xml:space="preserve">Que reconocen mutuamente la capacidad y el carácter con que comparecen para la celebración del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r w:rsidR="00CF3827" w:rsidRPr="001661CC">
        <w:rPr>
          <w:rFonts w:ascii="Arial" w:hAnsi="Arial" w:cs="Arial"/>
          <w:sz w:val="19"/>
          <w:szCs w:val="19"/>
          <w:lang w:val="es-MX"/>
        </w:rPr>
        <w:t xml:space="preserve">, </w:t>
      </w:r>
      <w:r w:rsidRPr="001661CC">
        <w:rPr>
          <w:rFonts w:ascii="Arial" w:hAnsi="Arial" w:cs="Arial"/>
          <w:sz w:val="19"/>
          <w:szCs w:val="19"/>
          <w:lang w:val="es-MX"/>
        </w:rPr>
        <w:t>así como la personalidad de sus representantes.</w:t>
      </w:r>
    </w:p>
    <w:p w14:paraId="6F61A8E7" w14:textId="77777777" w:rsidR="00EE1B2E" w:rsidRPr="001661CC" w:rsidRDefault="00EE1B2E" w:rsidP="00EE1B2E">
      <w:pPr>
        <w:pStyle w:val="Prrafodelista"/>
        <w:autoSpaceDE w:val="0"/>
        <w:autoSpaceDN w:val="0"/>
        <w:adjustRightInd w:val="0"/>
        <w:jc w:val="both"/>
        <w:rPr>
          <w:rFonts w:ascii="Arial" w:hAnsi="Arial" w:cs="Arial"/>
          <w:sz w:val="19"/>
          <w:szCs w:val="19"/>
          <w:lang w:val="es-MX"/>
        </w:rPr>
      </w:pPr>
    </w:p>
    <w:p w14:paraId="725012E2" w14:textId="305B2FBB" w:rsidR="00EE1B2E" w:rsidRPr="001661CC" w:rsidRDefault="00EE1B2E" w:rsidP="00AA30BC">
      <w:pPr>
        <w:pStyle w:val="Prrafodelista"/>
        <w:numPr>
          <w:ilvl w:val="0"/>
          <w:numId w:val="17"/>
        </w:num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 xml:space="preserve">Que están de acuerdo en la celebración del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y sus </w:t>
      </w:r>
      <w:r w:rsidR="00CF3827" w:rsidRPr="001661CC">
        <w:rPr>
          <w:rFonts w:ascii="Arial" w:hAnsi="Arial" w:cs="Arial"/>
          <w:b/>
          <w:sz w:val="19"/>
          <w:szCs w:val="19"/>
          <w:lang w:val="es-MX"/>
        </w:rPr>
        <w:t>“ANEXOS”.</w:t>
      </w:r>
    </w:p>
    <w:p w14:paraId="61D90516" w14:textId="77777777" w:rsidR="00CF3827" w:rsidRPr="001661CC" w:rsidRDefault="00CF3827" w:rsidP="00CF3827">
      <w:pPr>
        <w:pStyle w:val="Prrafodelista"/>
        <w:rPr>
          <w:rFonts w:ascii="Arial" w:hAnsi="Arial" w:cs="Arial"/>
          <w:sz w:val="19"/>
          <w:szCs w:val="19"/>
          <w:lang w:val="es-MX"/>
        </w:rPr>
      </w:pPr>
    </w:p>
    <w:p w14:paraId="04F14ADC" w14:textId="77777777" w:rsidR="00EE1B2E" w:rsidRPr="001661CC" w:rsidRDefault="00EE1B2E" w:rsidP="00EE1B2E">
      <w:pPr>
        <w:pStyle w:val="Prrafodelista"/>
        <w:numPr>
          <w:ilvl w:val="0"/>
          <w:numId w:val="17"/>
        </w:num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De conformidad con los antecedentes y declaraciones precisadas, se obligan conforme el contenido de las siguientes:</w:t>
      </w:r>
    </w:p>
    <w:p w14:paraId="37D19CFC" w14:textId="77777777" w:rsidR="00EE1B2E" w:rsidRPr="001661CC" w:rsidRDefault="00EE1B2E" w:rsidP="00EE1B2E">
      <w:pPr>
        <w:autoSpaceDE w:val="0"/>
        <w:autoSpaceDN w:val="0"/>
        <w:adjustRightInd w:val="0"/>
        <w:jc w:val="center"/>
        <w:rPr>
          <w:rFonts w:ascii="Arial" w:hAnsi="Arial" w:cs="Arial"/>
          <w:b/>
          <w:bCs/>
          <w:sz w:val="19"/>
          <w:szCs w:val="19"/>
          <w:lang w:val="es-MX"/>
        </w:rPr>
      </w:pPr>
    </w:p>
    <w:p w14:paraId="7F8038D3" w14:textId="77777777" w:rsidR="00EE1B2E" w:rsidRPr="001661CC" w:rsidRDefault="00EE1B2E" w:rsidP="00EE1B2E">
      <w:pPr>
        <w:autoSpaceDE w:val="0"/>
        <w:autoSpaceDN w:val="0"/>
        <w:adjustRightInd w:val="0"/>
        <w:jc w:val="center"/>
        <w:rPr>
          <w:rFonts w:ascii="Arial" w:hAnsi="Arial" w:cs="Arial"/>
          <w:b/>
          <w:bCs/>
          <w:sz w:val="19"/>
          <w:szCs w:val="19"/>
          <w:lang w:val="es-MX"/>
        </w:rPr>
      </w:pPr>
    </w:p>
    <w:p w14:paraId="7510E937" w14:textId="77777777" w:rsidR="00EE1B2E" w:rsidRPr="001661CC" w:rsidRDefault="00EE1B2E" w:rsidP="00EE1B2E">
      <w:pPr>
        <w:autoSpaceDE w:val="0"/>
        <w:autoSpaceDN w:val="0"/>
        <w:adjustRightInd w:val="0"/>
        <w:jc w:val="center"/>
        <w:rPr>
          <w:rFonts w:ascii="Arial" w:hAnsi="Arial" w:cs="Arial"/>
          <w:b/>
          <w:bCs/>
          <w:sz w:val="19"/>
          <w:szCs w:val="19"/>
          <w:lang w:val="es-MX"/>
        </w:rPr>
      </w:pPr>
      <w:r w:rsidRPr="001661CC">
        <w:rPr>
          <w:rFonts w:ascii="Arial" w:hAnsi="Arial" w:cs="Arial"/>
          <w:b/>
          <w:bCs/>
          <w:sz w:val="19"/>
          <w:szCs w:val="19"/>
          <w:lang w:val="es-MX"/>
        </w:rPr>
        <w:t>C L Á U S U L A S</w:t>
      </w:r>
    </w:p>
    <w:p w14:paraId="24CFD8D8" w14:textId="77777777" w:rsidR="00EE1B2E" w:rsidRPr="001661CC" w:rsidRDefault="00EE1B2E" w:rsidP="00EE1B2E">
      <w:pPr>
        <w:autoSpaceDE w:val="0"/>
        <w:autoSpaceDN w:val="0"/>
        <w:adjustRightInd w:val="0"/>
        <w:jc w:val="center"/>
        <w:rPr>
          <w:rFonts w:ascii="Arial" w:hAnsi="Arial" w:cs="Arial"/>
          <w:b/>
          <w:bCs/>
          <w:sz w:val="19"/>
          <w:szCs w:val="19"/>
          <w:lang w:val="es-MX"/>
        </w:rPr>
      </w:pPr>
    </w:p>
    <w:p w14:paraId="54BEA5AB" w14:textId="77777777" w:rsidR="00EE1B2E" w:rsidRPr="001661CC" w:rsidRDefault="00EE1B2E" w:rsidP="00EE1B2E">
      <w:pPr>
        <w:autoSpaceDE w:val="0"/>
        <w:autoSpaceDN w:val="0"/>
        <w:adjustRightInd w:val="0"/>
        <w:jc w:val="center"/>
        <w:rPr>
          <w:rFonts w:ascii="Arial" w:hAnsi="Arial" w:cs="Arial"/>
          <w:b/>
          <w:bCs/>
          <w:sz w:val="19"/>
          <w:szCs w:val="19"/>
          <w:lang w:val="es-MX"/>
        </w:rPr>
      </w:pPr>
    </w:p>
    <w:p w14:paraId="30E66ABD" w14:textId="6C858E13"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PRIMERA.- </w:t>
      </w:r>
      <w:r w:rsidRPr="001661CC">
        <w:rPr>
          <w:rFonts w:ascii="Arial" w:hAnsi="Arial" w:cs="Arial"/>
          <w:sz w:val="19"/>
          <w:szCs w:val="19"/>
          <w:lang w:val="es-MX"/>
        </w:rPr>
        <w:t xml:space="preserve">El presente </w:t>
      </w:r>
      <w:r w:rsidR="00CF3827" w:rsidRPr="001661CC">
        <w:rPr>
          <w:rFonts w:ascii="Arial" w:hAnsi="Arial" w:cs="Arial"/>
          <w:b/>
          <w:bCs/>
          <w:color w:val="000000"/>
          <w:sz w:val="19"/>
          <w:szCs w:val="19"/>
          <w:lang w:val="es-MX"/>
        </w:rPr>
        <w:t>“CONVENIO MARCO PAD”</w:t>
      </w:r>
      <w:r w:rsidR="00CF3827" w:rsidRPr="001661CC">
        <w:rPr>
          <w:rFonts w:ascii="Arial" w:hAnsi="Arial" w:cs="Arial"/>
          <w:sz w:val="19"/>
          <w:szCs w:val="19"/>
          <w:lang w:val="es-MX"/>
        </w:rPr>
        <w:t xml:space="preserve"> </w:t>
      </w:r>
      <w:r w:rsidRPr="001661CC">
        <w:rPr>
          <w:rFonts w:ascii="Arial" w:hAnsi="Arial" w:cs="Arial"/>
          <w:sz w:val="19"/>
          <w:szCs w:val="19"/>
          <w:lang w:val="es-MX"/>
        </w:rPr>
        <w:t xml:space="preserve">tiene por objeto establecer las acciones, procedimientos, términos y condiciones entre </w:t>
      </w:r>
      <w:r w:rsidRPr="001661CC">
        <w:rPr>
          <w:rFonts w:ascii="Arial" w:hAnsi="Arial" w:cs="Arial"/>
          <w:b/>
          <w:bCs/>
          <w:sz w:val="19"/>
          <w:szCs w:val="19"/>
          <w:lang w:val="es-MX"/>
        </w:rPr>
        <w:t>“AMBAS PARTES”</w:t>
      </w:r>
      <w:r w:rsidRPr="001661CC">
        <w:rPr>
          <w:rFonts w:ascii="Arial" w:hAnsi="Arial" w:cs="Arial"/>
          <w:sz w:val="19"/>
          <w:szCs w:val="19"/>
          <w:lang w:val="es-MX"/>
        </w:rPr>
        <w:t xml:space="preserve">, que deberán observarse en la disposición, ministración, aplicación, ejercicio, control, seguimiento, comprobación, evaluación, inspección y transparencia de los recursos del </w:t>
      </w:r>
      <w:r w:rsidRPr="001661CC">
        <w:rPr>
          <w:rFonts w:ascii="Arial" w:hAnsi="Arial" w:cs="Arial"/>
          <w:b/>
          <w:bCs/>
          <w:color w:val="000000"/>
          <w:sz w:val="19"/>
          <w:szCs w:val="19"/>
          <w:lang w:val="es-MX"/>
        </w:rPr>
        <w:t xml:space="preserve">“EL PAD” </w:t>
      </w:r>
      <w:r w:rsidRPr="001661CC">
        <w:rPr>
          <w:rFonts w:ascii="Arial" w:hAnsi="Arial" w:cs="Arial"/>
          <w:sz w:val="19"/>
          <w:szCs w:val="19"/>
          <w:lang w:val="es-MX"/>
        </w:rPr>
        <w:t xml:space="preserve">del ejercicio presupuestal </w:t>
      </w:r>
      <w:r w:rsidR="00CF3827" w:rsidRPr="001661CC">
        <w:rPr>
          <w:rFonts w:ascii="Arial" w:hAnsi="Arial" w:cs="Arial"/>
          <w:sz w:val="19"/>
          <w:szCs w:val="19"/>
          <w:lang w:val="es-MX"/>
        </w:rPr>
        <w:t>2023,</w:t>
      </w:r>
      <w:r w:rsidRPr="001661CC">
        <w:rPr>
          <w:rFonts w:ascii="Arial" w:hAnsi="Arial" w:cs="Arial"/>
          <w:sz w:val="19"/>
          <w:szCs w:val="19"/>
          <w:lang w:val="es-MX"/>
        </w:rPr>
        <w:t xml:space="preserve"> </w:t>
      </w:r>
      <w:r w:rsidR="00404812" w:rsidRPr="001661CC">
        <w:rPr>
          <w:rFonts w:ascii="Arial" w:hAnsi="Arial" w:cs="Arial"/>
          <w:sz w:val="19"/>
          <w:szCs w:val="19"/>
          <w:lang w:val="es-MX"/>
        </w:rPr>
        <w:t xml:space="preserve">asignados y autorizados a favor de la </w:t>
      </w:r>
      <w:r w:rsidR="00404812" w:rsidRPr="001661CC">
        <w:rPr>
          <w:rFonts w:ascii="Arial" w:hAnsi="Arial" w:cs="Arial"/>
          <w:b/>
          <w:bCs/>
          <w:sz w:val="19"/>
          <w:szCs w:val="19"/>
          <w:lang w:val="es-MX"/>
        </w:rPr>
        <w:t>“UNIDAD EJECUTORA DEL GASTO”</w:t>
      </w:r>
      <w:r w:rsidRPr="001661CC">
        <w:rPr>
          <w:rFonts w:ascii="Arial" w:hAnsi="Arial" w:cs="Arial"/>
          <w:sz w:val="19"/>
          <w:szCs w:val="19"/>
          <w:lang w:val="es-MX"/>
        </w:rPr>
        <w:t xml:space="preserve"> para </w:t>
      </w:r>
      <w:r w:rsidR="00404812" w:rsidRPr="001661CC">
        <w:rPr>
          <w:rFonts w:ascii="Arial" w:hAnsi="Arial" w:cs="Arial"/>
          <w:sz w:val="19"/>
          <w:szCs w:val="19"/>
          <w:lang w:val="es-MX"/>
        </w:rPr>
        <w:t>la ejecución de</w:t>
      </w:r>
      <w:r w:rsidRPr="001661CC">
        <w:rPr>
          <w:rFonts w:ascii="Arial" w:hAnsi="Arial" w:cs="Arial"/>
          <w:sz w:val="19"/>
          <w:szCs w:val="19"/>
          <w:lang w:val="es-MX"/>
        </w:rPr>
        <w:t xml:space="preserve"> proyectos de inversión y programas de inversión,</w:t>
      </w:r>
      <w:r w:rsidR="00404812" w:rsidRPr="001661CC">
        <w:rPr>
          <w:rFonts w:ascii="Arial" w:hAnsi="Arial" w:cs="Arial"/>
          <w:sz w:val="19"/>
          <w:szCs w:val="19"/>
          <w:lang w:val="es-MX"/>
        </w:rPr>
        <w:t xml:space="preserve"> </w:t>
      </w:r>
      <w:r w:rsidRPr="001661CC">
        <w:rPr>
          <w:rFonts w:ascii="Arial" w:hAnsi="Arial" w:cs="Arial"/>
          <w:sz w:val="19"/>
          <w:szCs w:val="19"/>
          <w:lang w:val="es-MX"/>
        </w:rPr>
        <w:t>incluyendo cualquier otro apoyo contemplado en</w:t>
      </w:r>
      <w:r w:rsidR="003E3108" w:rsidRPr="001661CC">
        <w:rPr>
          <w:rFonts w:ascii="Arial" w:hAnsi="Arial" w:cs="Arial"/>
          <w:sz w:val="19"/>
          <w:szCs w:val="19"/>
          <w:lang w:val="es-MX"/>
        </w:rPr>
        <w:t xml:space="preserve"> las</w:t>
      </w:r>
      <w:r w:rsidRPr="001661CC">
        <w:rPr>
          <w:rFonts w:ascii="Arial" w:hAnsi="Arial" w:cs="Arial"/>
          <w:sz w:val="19"/>
          <w:szCs w:val="19"/>
          <w:lang w:val="es-MX"/>
        </w:rPr>
        <w:t xml:space="preserve"> </w:t>
      </w:r>
      <w:r w:rsidR="003E3108" w:rsidRPr="001661CC">
        <w:rPr>
          <w:rFonts w:ascii="Arial" w:hAnsi="Arial" w:cs="Arial"/>
          <w:b/>
          <w:bCs/>
          <w:sz w:val="19"/>
          <w:szCs w:val="19"/>
          <w:lang w:val="es-MX"/>
        </w:rPr>
        <w:t>“REGLAS DEL PAD”</w:t>
      </w:r>
      <w:r w:rsidR="00CF3827" w:rsidRPr="001661CC">
        <w:rPr>
          <w:rFonts w:ascii="Arial" w:hAnsi="Arial" w:cs="Arial"/>
          <w:sz w:val="19"/>
          <w:szCs w:val="19"/>
          <w:lang w:val="es-MX"/>
        </w:rPr>
        <w:t>,</w:t>
      </w:r>
      <w:r w:rsidRPr="001661CC">
        <w:rPr>
          <w:rFonts w:ascii="Arial" w:hAnsi="Arial" w:cs="Arial"/>
          <w:sz w:val="19"/>
          <w:szCs w:val="19"/>
          <w:lang w:val="es-MX"/>
        </w:rPr>
        <w:t xml:space="preserve"> </w:t>
      </w:r>
      <w:r w:rsidR="00404812" w:rsidRPr="001661CC">
        <w:rPr>
          <w:rFonts w:ascii="Arial" w:hAnsi="Arial" w:cs="Arial"/>
          <w:sz w:val="19"/>
          <w:szCs w:val="19"/>
          <w:lang w:val="es-MX"/>
        </w:rPr>
        <w:t xml:space="preserve">los cuales serán </w:t>
      </w:r>
      <w:r w:rsidRPr="001661CC">
        <w:rPr>
          <w:rFonts w:ascii="Arial" w:hAnsi="Arial" w:cs="Arial"/>
          <w:sz w:val="19"/>
          <w:szCs w:val="19"/>
          <w:lang w:val="es-MX"/>
        </w:rPr>
        <w:t xml:space="preserve">señalados </w:t>
      </w:r>
      <w:r w:rsidR="00950990" w:rsidRPr="001661CC">
        <w:rPr>
          <w:rFonts w:ascii="Arial" w:hAnsi="Arial" w:cs="Arial"/>
          <w:sz w:val="19"/>
          <w:szCs w:val="19"/>
          <w:lang w:val="es-MX"/>
        </w:rPr>
        <w:t xml:space="preserve">en los </w:t>
      </w:r>
      <w:r w:rsidRPr="001661CC">
        <w:rPr>
          <w:rFonts w:ascii="Arial" w:hAnsi="Arial" w:cs="Arial"/>
          <w:sz w:val="19"/>
          <w:szCs w:val="19"/>
          <w:lang w:val="es-MX"/>
        </w:rPr>
        <w:t>“</w:t>
      </w:r>
      <w:r w:rsidRPr="001661CC">
        <w:rPr>
          <w:rFonts w:ascii="Arial" w:hAnsi="Arial" w:cs="Arial"/>
          <w:b/>
          <w:bCs/>
          <w:sz w:val="19"/>
          <w:szCs w:val="19"/>
          <w:lang w:val="es-MX"/>
        </w:rPr>
        <w:t>ANEXOS”</w:t>
      </w:r>
      <w:r w:rsidR="00950990" w:rsidRPr="001661CC">
        <w:rPr>
          <w:rFonts w:ascii="Arial" w:hAnsi="Arial" w:cs="Arial"/>
          <w:sz w:val="19"/>
          <w:szCs w:val="19"/>
          <w:lang w:val="es-MX"/>
        </w:rPr>
        <w:t>.</w:t>
      </w:r>
    </w:p>
    <w:p w14:paraId="1299916E" w14:textId="77777777" w:rsidR="00EE1B2E" w:rsidRPr="001661CC" w:rsidRDefault="00EE1B2E" w:rsidP="00EE1B2E">
      <w:pPr>
        <w:autoSpaceDE w:val="0"/>
        <w:autoSpaceDN w:val="0"/>
        <w:adjustRightInd w:val="0"/>
        <w:jc w:val="both"/>
        <w:rPr>
          <w:rFonts w:ascii="Arial" w:hAnsi="Arial" w:cs="Arial"/>
          <w:sz w:val="19"/>
          <w:szCs w:val="19"/>
          <w:lang w:val="es-MX"/>
        </w:rPr>
      </w:pPr>
    </w:p>
    <w:p w14:paraId="11B14EA0" w14:textId="77777777" w:rsidR="00404812" w:rsidRPr="001661CC" w:rsidRDefault="00404812" w:rsidP="00EE1B2E">
      <w:pPr>
        <w:autoSpaceDE w:val="0"/>
        <w:autoSpaceDN w:val="0"/>
        <w:adjustRightInd w:val="0"/>
        <w:jc w:val="both"/>
        <w:rPr>
          <w:rFonts w:ascii="Arial" w:hAnsi="Arial" w:cs="Arial"/>
          <w:sz w:val="19"/>
          <w:szCs w:val="19"/>
          <w:lang w:val="es-MX"/>
        </w:rPr>
      </w:pPr>
    </w:p>
    <w:p w14:paraId="286CE85A" w14:textId="7FD394FA" w:rsidR="00EE1B2E" w:rsidRPr="001661CC" w:rsidRDefault="00DB1126" w:rsidP="00EE1B2E">
      <w:p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L</w:t>
      </w:r>
      <w:r w:rsidR="00EE1B2E" w:rsidRPr="001661CC">
        <w:rPr>
          <w:rFonts w:ascii="Arial" w:hAnsi="Arial" w:cs="Arial"/>
          <w:sz w:val="19"/>
          <w:szCs w:val="19"/>
          <w:lang w:val="es-MX"/>
        </w:rPr>
        <w:t xml:space="preserve">os </w:t>
      </w:r>
      <w:r w:rsidR="00EE1B2E" w:rsidRPr="001661CC">
        <w:rPr>
          <w:rFonts w:ascii="Arial" w:hAnsi="Arial" w:cs="Arial"/>
          <w:b/>
          <w:sz w:val="19"/>
          <w:szCs w:val="19"/>
          <w:lang w:val="es-MX"/>
        </w:rPr>
        <w:t>“</w:t>
      </w:r>
      <w:r w:rsidR="00EE1B2E" w:rsidRPr="001661CC">
        <w:rPr>
          <w:rFonts w:ascii="Arial" w:hAnsi="Arial" w:cs="Arial"/>
          <w:b/>
          <w:bCs/>
          <w:sz w:val="19"/>
          <w:szCs w:val="19"/>
          <w:lang w:val="es-MX"/>
        </w:rPr>
        <w:t>ANEXOS”</w:t>
      </w:r>
      <w:r w:rsidR="00950990" w:rsidRPr="001661CC">
        <w:rPr>
          <w:rFonts w:ascii="Arial" w:hAnsi="Arial" w:cs="Arial"/>
          <w:b/>
          <w:bCs/>
          <w:sz w:val="19"/>
          <w:szCs w:val="19"/>
          <w:lang w:val="es-MX"/>
        </w:rPr>
        <w:t xml:space="preserve"> </w:t>
      </w:r>
      <w:r w:rsidR="00950990" w:rsidRPr="001661CC">
        <w:rPr>
          <w:rFonts w:ascii="Arial" w:hAnsi="Arial" w:cs="Arial"/>
          <w:sz w:val="19"/>
          <w:szCs w:val="19"/>
          <w:lang w:val="es-MX"/>
        </w:rPr>
        <w:t>que</w:t>
      </w:r>
      <w:r w:rsidR="00EE1B2E" w:rsidRPr="001661CC">
        <w:rPr>
          <w:rFonts w:ascii="Arial" w:hAnsi="Arial" w:cs="Arial"/>
          <w:sz w:val="19"/>
          <w:szCs w:val="19"/>
          <w:lang w:val="es-MX"/>
        </w:rPr>
        <w:t xml:space="preserve"> forman parte del presente </w:t>
      </w:r>
      <w:r w:rsidR="00950990" w:rsidRPr="001661CC">
        <w:rPr>
          <w:rFonts w:ascii="Arial" w:hAnsi="Arial" w:cs="Arial"/>
          <w:b/>
          <w:bCs/>
          <w:color w:val="000000"/>
          <w:sz w:val="19"/>
          <w:szCs w:val="19"/>
          <w:lang w:val="es-MX"/>
        </w:rPr>
        <w:t>“CONVENIO MARCO PAD”</w:t>
      </w:r>
      <w:r w:rsidR="00950990" w:rsidRPr="001661CC">
        <w:rPr>
          <w:rFonts w:ascii="Arial" w:hAnsi="Arial" w:cs="Arial"/>
          <w:sz w:val="19"/>
          <w:szCs w:val="19"/>
          <w:lang w:val="es-MX"/>
        </w:rPr>
        <w:t xml:space="preserve"> </w:t>
      </w:r>
      <w:r w:rsidR="00EE1B2E" w:rsidRPr="001661CC">
        <w:rPr>
          <w:rFonts w:ascii="Arial" w:hAnsi="Arial" w:cs="Arial"/>
          <w:sz w:val="19"/>
          <w:szCs w:val="19"/>
          <w:lang w:val="es-MX"/>
        </w:rPr>
        <w:t>de manera enunciativa</w:t>
      </w:r>
      <w:r w:rsidR="003E3108" w:rsidRPr="001661CC">
        <w:rPr>
          <w:rFonts w:ascii="Arial" w:hAnsi="Arial" w:cs="Arial"/>
          <w:sz w:val="19"/>
          <w:szCs w:val="19"/>
          <w:lang w:val="es-MX"/>
        </w:rPr>
        <w:t>,</w:t>
      </w:r>
      <w:r w:rsidR="00EE1B2E" w:rsidRPr="001661CC">
        <w:rPr>
          <w:rFonts w:ascii="Arial" w:hAnsi="Arial" w:cs="Arial"/>
          <w:sz w:val="19"/>
          <w:szCs w:val="19"/>
          <w:lang w:val="es-MX"/>
        </w:rPr>
        <w:t xml:space="preserve"> </w:t>
      </w:r>
      <w:r w:rsidR="003E3108" w:rsidRPr="001661CC">
        <w:rPr>
          <w:rFonts w:ascii="Arial" w:hAnsi="Arial" w:cs="Arial"/>
          <w:sz w:val="19"/>
          <w:szCs w:val="19"/>
          <w:lang w:val="es-MX"/>
        </w:rPr>
        <w:t xml:space="preserve">más no limitativa, </w:t>
      </w:r>
      <w:r w:rsidR="00EE1B2E" w:rsidRPr="001661CC">
        <w:rPr>
          <w:rFonts w:ascii="Arial" w:hAnsi="Arial" w:cs="Arial"/>
          <w:sz w:val="19"/>
          <w:szCs w:val="19"/>
          <w:lang w:val="es-MX"/>
        </w:rPr>
        <w:t xml:space="preserve">podrán ser </w:t>
      </w:r>
      <w:r w:rsidRPr="001661CC">
        <w:rPr>
          <w:rFonts w:ascii="Arial" w:hAnsi="Arial" w:cs="Arial"/>
          <w:sz w:val="19"/>
          <w:szCs w:val="19"/>
          <w:lang w:val="es-MX"/>
        </w:rPr>
        <w:t xml:space="preserve">Proyectos de Inversión,  Programas de Inversión, </w:t>
      </w:r>
      <w:r w:rsidR="00EE1B2E" w:rsidRPr="001661CC">
        <w:rPr>
          <w:rFonts w:ascii="Arial" w:hAnsi="Arial" w:cs="Arial"/>
          <w:sz w:val="19"/>
          <w:szCs w:val="19"/>
          <w:lang w:val="es-MX"/>
        </w:rPr>
        <w:t xml:space="preserve">Oficios de Asignación de Recursos, Oficios de Autorización de Recursos, Oficios de Cancelación de Recursos, Oficios de Multianualidad, Oficios de Refrendo; por lo </w:t>
      </w:r>
      <w:r w:rsidR="00950990" w:rsidRPr="001661CC">
        <w:rPr>
          <w:rFonts w:ascii="Arial" w:hAnsi="Arial" w:cs="Arial"/>
          <w:sz w:val="19"/>
          <w:szCs w:val="19"/>
          <w:lang w:val="es-MX"/>
        </w:rPr>
        <w:t xml:space="preserve">que una vez </w:t>
      </w:r>
      <w:r w:rsidR="00EE1B2E" w:rsidRPr="001661CC">
        <w:rPr>
          <w:rFonts w:ascii="Arial" w:hAnsi="Arial" w:cs="Arial"/>
          <w:sz w:val="19"/>
          <w:szCs w:val="19"/>
          <w:lang w:val="es-MX"/>
        </w:rPr>
        <w:t>recibidos o enterados dichos documentos</w:t>
      </w:r>
      <w:r w:rsidR="00950990" w:rsidRPr="001661CC">
        <w:rPr>
          <w:rFonts w:ascii="Arial" w:hAnsi="Arial" w:cs="Arial"/>
          <w:sz w:val="19"/>
          <w:szCs w:val="19"/>
          <w:lang w:val="es-MX"/>
        </w:rPr>
        <w:t xml:space="preserve"> por la </w:t>
      </w:r>
      <w:r w:rsidR="00950990" w:rsidRPr="001661CC">
        <w:rPr>
          <w:rFonts w:ascii="Arial" w:hAnsi="Arial" w:cs="Arial"/>
          <w:b/>
          <w:bCs/>
          <w:sz w:val="19"/>
          <w:szCs w:val="19"/>
          <w:lang w:val="es-MX"/>
        </w:rPr>
        <w:t>“UNIDAD EJECUTORA DEL GASTO”</w:t>
      </w:r>
      <w:r w:rsidR="00404812" w:rsidRPr="001661CC">
        <w:rPr>
          <w:rFonts w:ascii="Arial" w:hAnsi="Arial" w:cs="Arial"/>
          <w:b/>
          <w:bCs/>
          <w:sz w:val="19"/>
          <w:szCs w:val="19"/>
          <w:lang w:val="es-MX"/>
        </w:rPr>
        <w:t xml:space="preserve">, </w:t>
      </w:r>
      <w:r w:rsidR="00404812" w:rsidRPr="001661CC">
        <w:rPr>
          <w:rFonts w:ascii="Arial" w:hAnsi="Arial" w:cs="Arial"/>
          <w:sz w:val="19"/>
          <w:szCs w:val="19"/>
          <w:lang w:val="es-MX"/>
        </w:rPr>
        <w:t>formarán parte del presente</w:t>
      </w:r>
      <w:r w:rsidR="00404812" w:rsidRPr="001661CC">
        <w:rPr>
          <w:rFonts w:ascii="Arial" w:hAnsi="Arial" w:cs="Arial"/>
          <w:b/>
          <w:bCs/>
          <w:sz w:val="19"/>
          <w:szCs w:val="19"/>
          <w:lang w:val="es-MX"/>
        </w:rPr>
        <w:t xml:space="preserve"> </w:t>
      </w:r>
      <w:r w:rsidR="00404812" w:rsidRPr="001661CC">
        <w:rPr>
          <w:rFonts w:ascii="Arial" w:hAnsi="Arial" w:cs="Arial"/>
          <w:b/>
          <w:bCs/>
          <w:color w:val="000000"/>
          <w:sz w:val="19"/>
          <w:szCs w:val="19"/>
          <w:lang w:val="es-MX"/>
        </w:rPr>
        <w:t xml:space="preserve">“CONVENIO MARCO PAD”, </w:t>
      </w:r>
      <w:r w:rsidR="00404812" w:rsidRPr="001661CC">
        <w:rPr>
          <w:rFonts w:ascii="Arial" w:hAnsi="Arial" w:cs="Arial"/>
          <w:color w:val="000000"/>
          <w:sz w:val="19"/>
          <w:szCs w:val="19"/>
          <w:lang w:val="es-MX"/>
        </w:rPr>
        <w:t xml:space="preserve">así como la documentación </w:t>
      </w:r>
      <w:r w:rsidR="004A72C4" w:rsidRPr="001661CC">
        <w:rPr>
          <w:rFonts w:ascii="Arial" w:hAnsi="Arial" w:cs="Arial"/>
          <w:color w:val="000000"/>
          <w:sz w:val="19"/>
          <w:szCs w:val="19"/>
          <w:lang w:val="es-MX"/>
        </w:rPr>
        <w:t xml:space="preserve">correspondiente a los </w:t>
      </w:r>
      <w:r w:rsidR="004A72C4" w:rsidRPr="001661CC">
        <w:rPr>
          <w:rFonts w:ascii="Arial" w:hAnsi="Arial" w:cs="Arial"/>
          <w:sz w:val="19"/>
          <w:szCs w:val="19"/>
          <w:lang w:val="es-MX"/>
        </w:rPr>
        <w:t>proyectos de inversión y programas de inversión</w:t>
      </w:r>
      <w:r w:rsidR="004A72C4" w:rsidRPr="001661CC">
        <w:rPr>
          <w:rFonts w:ascii="Arial" w:hAnsi="Arial" w:cs="Arial"/>
          <w:b/>
          <w:bCs/>
          <w:color w:val="000000"/>
          <w:sz w:val="19"/>
          <w:szCs w:val="19"/>
          <w:lang w:val="es-MX"/>
        </w:rPr>
        <w:t xml:space="preserve"> </w:t>
      </w:r>
      <w:r w:rsidR="00404812" w:rsidRPr="001661CC">
        <w:rPr>
          <w:rFonts w:ascii="Arial" w:hAnsi="Arial" w:cs="Arial"/>
          <w:color w:val="000000"/>
          <w:sz w:val="19"/>
          <w:szCs w:val="19"/>
          <w:lang w:val="es-MX"/>
        </w:rPr>
        <w:t xml:space="preserve">presentada por la </w:t>
      </w:r>
      <w:r w:rsidR="00404812" w:rsidRPr="001661CC">
        <w:rPr>
          <w:rFonts w:ascii="Arial" w:hAnsi="Arial" w:cs="Arial"/>
          <w:b/>
          <w:bCs/>
          <w:sz w:val="19"/>
          <w:szCs w:val="19"/>
          <w:lang w:val="es-MX"/>
        </w:rPr>
        <w:t xml:space="preserve">“UNIDAD EJECUTORA DEL GASTO” </w:t>
      </w:r>
      <w:r w:rsidR="00404812" w:rsidRPr="001661CC">
        <w:rPr>
          <w:rFonts w:ascii="Arial" w:hAnsi="Arial" w:cs="Arial"/>
          <w:sz w:val="19"/>
          <w:szCs w:val="19"/>
          <w:lang w:val="es-MX"/>
        </w:rPr>
        <w:t xml:space="preserve">ante </w:t>
      </w:r>
      <w:r w:rsidR="00404812" w:rsidRPr="001661CC">
        <w:rPr>
          <w:rFonts w:ascii="Arial" w:hAnsi="Arial" w:cs="Arial"/>
          <w:b/>
          <w:bCs/>
          <w:color w:val="000000"/>
          <w:sz w:val="19"/>
          <w:szCs w:val="19"/>
          <w:lang w:val="es-MX"/>
        </w:rPr>
        <w:t>“LA SUBSECRETARÍA”</w:t>
      </w:r>
      <w:r w:rsidR="003E3108" w:rsidRPr="001661CC">
        <w:rPr>
          <w:rFonts w:ascii="Arial" w:hAnsi="Arial" w:cs="Arial"/>
          <w:b/>
          <w:bCs/>
          <w:color w:val="000000"/>
          <w:sz w:val="19"/>
          <w:szCs w:val="19"/>
          <w:lang w:val="es-MX"/>
        </w:rPr>
        <w:t xml:space="preserve">, </w:t>
      </w:r>
      <w:r w:rsidR="00404812" w:rsidRPr="001661CC">
        <w:rPr>
          <w:rFonts w:ascii="Arial" w:hAnsi="Arial" w:cs="Arial"/>
          <w:sz w:val="19"/>
          <w:szCs w:val="19"/>
          <w:lang w:val="es-MX"/>
        </w:rPr>
        <w:t xml:space="preserve">incluidos los anexos contemplados en las </w:t>
      </w:r>
      <w:r w:rsidR="003E3108" w:rsidRPr="001661CC">
        <w:rPr>
          <w:rFonts w:ascii="Arial" w:hAnsi="Arial" w:cs="Arial"/>
          <w:b/>
          <w:bCs/>
          <w:sz w:val="19"/>
          <w:szCs w:val="19"/>
          <w:lang w:val="es-MX"/>
        </w:rPr>
        <w:t>“REGLAS DEL PAD”</w:t>
      </w:r>
      <w:r w:rsidR="00404812" w:rsidRPr="001661CC">
        <w:rPr>
          <w:rFonts w:ascii="Arial" w:hAnsi="Arial" w:cs="Arial"/>
          <w:sz w:val="19"/>
          <w:szCs w:val="19"/>
          <w:lang w:val="es-MX"/>
        </w:rPr>
        <w:t>.</w:t>
      </w:r>
    </w:p>
    <w:p w14:paraId="751A91CB" w14:textId="77777777" w:rsidR="00EE1B2E" w:rsidRPr="001661CC" w:rsidRDefault="00EE1B2E" w:rsidP="00EE1B2E">
      <w:pPr>
        <w:autoSpaceDE w:val="0"/>
        <w:autoSpaceDN w:val="0"/>
        <w:adjustRightInd w:val="0"/>
        <w:jc w:val="both"/>
        <w:rPr>
          <w:rFonts w:ascii="Arial" w:hAnsi="Arial" w:cs="Arial"/>
          <w:sz w:val="19"/>
          <w:szCs w:val="19"/>
          <w:lang w:val="es-MX"/>
        </w:rPr>
      </w:pPr>
    </w:p>
    <w:p w14:paraId="1758156E" w14:textId="77777777"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SEGUNDA.- “LA UNIDAD EJECUTORA DEL GASTO” </w:t>
      </w:r>
      <w:r w:rsidRPr="001661CC">
        <w:rPr>
          <w:rFonts w:ascii="Arial" w:hAnsi="Arial" w:cs="Arial"/>
          <w:sz w:val="19"/>
          <w:szCs w:val="19"/>
          <w:lang w:val="es-MX"/>
        </w:rPr>
        <w:t xml:space="preserve">se obliga a dar a conocer a sus habitantes, el origen y destino de los recursos de proyectos de inversión y programas de inversión con recursos de </w:t>
      </w:r>
      <w:r w:rsidRPr="001661CC">
        <w:rPr>
          <w:rFonts w:ascii="Arial" w:hAnsi="Arial" w:cs="Arial"/>
          <w:b/>
          <w:bCs/>
          <w:color w:val="000000"/>
          <w:sz w:val="19"/>
          <w:szCs w:val="19"/>
          <w:lang w:val="es-MX"/>
        </w:rPr>
        <w:t>“EL PAD”</w:t>
      </w:r>
      <w:r w:rsidRPr="001661CC">
        <w:rPr>
          <w:rFonts w:ascii="Arial" w:hAnsi="Arial" w:cs="Arial"/>
          <w:sz w:val="19"/>
          <w:szCs w:val="19"/>
          <w:lang w:val="es-MX"/>
        </w:rPr>
        <w:t>, conforme a los “</w:t>
      </w:r>
      <w:r w:rsidRPr="001661CC">
        <w:rPr>
          <w:rFonts w:ascii="Arial" w:hAnsi="Arial" w:cs="Arial"/>
          <w:b/>
          <w:bCs/>
          <w:sz w:val="19"/>
          <w:szCs w:val="19"/>
          <w:lang w:val="es-MX"/>
        </w:rPr>
        <w:t>ANEXOS”</w:t>
      </w:r>
      <w:r w:rsidRPr="001661CC">
        <w:rPr>
          <w:rFonts w:ascii="Arial" w:hAnsi="Arial" w:cs="Arial"/>
          <w:sz w:val="19"/>
          <w:szCs w:val="19"/>
          <w:lang w:val="es-MX"/>
        </w:rPr>
        <w:t xml:space="preserve">, de acuerdo con la normativa aplicable en materia de transparencia. </w:t>
      </w:r>
    </w:p>
    <w:p w14:paraId="293ADA07" w14:textId="77777777" w:rsidR="00EE1B2E" w:rsidRPr="001661CC" w:rsidRDefault="00EE1B2E" w:rsidP="00EE1B2E">
      <w:pPr>
        <w:autoSpaceDE w:val="0"/>
        <w:autoSpaceDN w:val="0"/>
        <w:adjustRightInd w:val="0"/>
        <w:jc w:val="both"/>
        <w:rPr>
          <w:rFonts w:ascii="Arial" w:hAnsi="Arial" w:cs="Arial"/>
          <w:sz w:val="19"/>
          <w:szCs w:val="19"/>
          <w:lang w:val="es-MX"/>
        </w:rPr>
      </w:pPr>
    </w:p>
    <w:p w14:paraId="51CB19CE" w14:textId="77777777"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TERCERA.- “LA UNIDAD EJECUTORA DEL GASTO” </w:t>
      </w:r>
      <w:r w:rsidRPr="001661CC">
        <w:rPr>
          <w:rFonts w:ascii="Arial" w:hAnsi="Arial" w:cs="Arial"/>
          <w:sz w:val="19"/>
          <w:szCs w:val="19"/>
          <w:lang w:val="es-MX"/>
        </w:rPr>
        <w:t>deberá realizar todas las acciones necesarias para que los recursos sean ejercidos en tiempo y forma, bajo los principios de anualidad, transparencia y rendición de cuentas.</w:t>
      </w:r>
    </w:p>
    <w:p w14:paraId="77A9D6D0" w14:textId="77777777" w:rsidR="00EE1B2E" w:rsidRPr="001661CC" w:rsidRDefault="00EE1B2E" w:rsidP="00EE1B2E">
      <w:pPr>
        <w:autoSpaceDE w:val="0"/>
        <w:autoSpaceDN w:val="0"/>
        <w:adjustRightInd w:val="0"/>
        <w:jc w:val="both"/>
        <w:rPr>
          <w:rFonts w:ascii="Arial" w:hAnsi="Arial" w:cs="Arial"/>
          <w:sz w:val="19"/>
          <w:szCs w:val="19"/>
          <w:lang w:val="es-MX"/>
        </w:rPr>
      </w:pPr>
    </w:p>
    <w:p w14:paraId="49A2E7BE" w14:textId="14D94D99"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 xml:space="preserve">El ejercicio, aplicación y pago de los recursos se efectuará en términos de lo establecido en las </w:t>
      </w:r>
      <w:r w:rsidR="003E3108" w:rsidRPr="001661CC">
        <w:rPr>
          <w:rFonts w:ascii="Arial" w:hAnsi="Arial" w:cs="Arial"/>
          <w:b/>
          <w:bCs/>
          <w:sz w:val="19"/>
          <w:szCs w:val="19"/>
          <w:lang w:val="es-MX"/>
        </w:rPr>
        <w:t>“REGLAS DEL PAD”</w:t>
      </w:r>
      <w:r w:rsidR="003E3108" w:rsidRPr="001661CC">
        <w:rPr>
          <w:rFonts w:ascii="Arial" w:hAnsi="Arial" w:cs="Arial"/>
          <w:sz w:val="19"/>
          <w:szCs w:val="19"/>
          <w:lang w:val="es-MX"/>
        </w:rPr>
        <w:t xml:space="preserve"> </w:t>
      </w:r>
      <w:r w:rsidRPr="001661CC">
        <w:rPr>
          <w:rFonts w:ascii="Arial" w:hAnsi="Arial" w:cs="Arial"/>
          <w:sz w:val="19"/>
          <w:szCs w:val="19"/>
          <w:lang w:val="es-MX"/>
        </w:rPr>
        <w:t>y demás normativ</w:t>
      </w:r>
      <w:r w:rsidR="003E3108" w:rsidRPr="001661CC">
        <w:rPr>
          <w:rFonts w:ascii="Arial" w:hAnsi="Arial" w:cs="Arial"/>
          <w:sz w:val="19"/>
          <w:szCs w:val="19"/>
          <w:lang w:val="es-MX"/>
        </w:rPr>
        <w:t>a</w:t>
      </w:r>
      <w:r w:rsidRPr="001661CC">
        <w:rPr>
          <w:rFonts w:ascii="Arial" w:hAnsi="Arial" w:cs="Arial"/>
          <w:sz w:val="19"/>
          <w:szCs w:val="19"/>
          <w:lang w:val="es-MX"/>
        </w:rPr>
        <w:t xml:space="preserve"> aplicable</w:t>
      </w:r>
      <w:r w:rsidRPr="001661CC">
        <w:rPr>
          <w:rFonts w:ascii="Arial" w:hAnsi="Arial" w:cs="Arial"/>
          <w:color w:val="2F2F2F"/>
          <w:sz w:val="19"/>
          <w:szCs w:val="19"/>
          <w:shd w:val="clear" w:color="auto" w:fill="FFFFFF"/>
          <w:lang w:val="es-MX"/>
        </w:rPr>
        <w:t xml:space="preserve">; y </w:t>
      </w:r>
      <w:r w:rsidRPr="001661CC">
        <w:rPr>
          <w:rFonts w:ascii="Arial" w:hAnsi="Arial" w:cs="Arial"/>
          <w:sz w:val="19"/>
          <w:szCs w:val="19"/>
          <w:lang w:val="es-MX"/>
        </w:rPr>
        <w:t>los</w:t>
      </w:r>
      <w:r w:rsidRPr="001661CC">
        <w:rPr>
          <w:rFonts w:ascii="Arial" w:hAnsi="Arial" w:cs="Arial"/>
          <w:color w:val="2F2F2F"/>
          <w:sz w:val="19"/>
          <w:szCs w:val="19"/>
          <w:shd w:val="clear" w:color="auto" w:fill="FFFFFF"/>
          <w:lang w:val="es-MX"/>
        </w:rPr>
        <w:t xml:space="preserve"> recursos remanentes incluyendo los rendimientos financieros deberán reintegrarse </w:t>
      </w:r>
      <w:r w:rsidRPr="001661CC">
        <w:rPr>
          <w:rFonts w:ascii="Arial" w:hAnsi="Arial" w:cs="Arial"/>
          <w:sz w:val="19"/>
          <w:szCs w:val="19"/>
          <w:lang w:val="es-MX"/>
        </w:rPr>
        <w:t>a la Caja General de Gobierno</w:t>
      </w:r>
      <w:r w:rsidR="004A72C4" w:rsidRPr="001661CC">
        <w:rPr>
          <w:rFonts w:ascii="Arial" w:hAnsi="Arial" w:cs="Arial"/>
          <w:sz w:val="19"/>
          <w:szCs w:val="19"/>
          <w:lang w:val="es-MX"/>
        </w:rPr>
        <w:t xml:space="preserve"> </w:t>
      </w:r>
      <w:r w:rsidR="003E3108" w:rsidRPr="001661CC">
        <w:rPr>
          <w:rFonts w:ascii="Arial" w:hAnsi="Arial" w:cs="Arial"/>
          <w:sz w:val="19"/>
          <w:szCs w:val="19"/>
          <w:lang w:val="es-MX"/>
        </w:rPr>
        <w:t>y/</w:t>
      </w:r>
      <w:r w:rsidR="004A72C4" w:rsidRPr="001661CC">
        <w:rPr>
          <w:rFonts w:ascii="Arial" w:hAnsi="Arial" w:cs="Arial"/>
          <w:sz w:val="19"/>
          <w:szCs w:val="19"/>
          <w:lang w:val="es-MX"/>
        </w:rPr>
        <w:t>o a la Tesorería de la Federación,</w:t>
      </w:r>
      <w:r w:rsidRPr="001661CC">
        <w:rPr>
          <w:rFonts w:ascii="Arial" w:hAnsi="Arial" w:cs="Arial"/>
          <w:color w:val="2F2F2F"/>
          <w:sz w:val="19"/>
          <w:szCs w:val="19"/>
          <w:shd w:val="clear" w:color="auto" w:fill="FFFFFF"/>
          <w:lang w:val="es-MX"/>
        </w:rPr>
        <w:t xml:space="preserve"> en los términos señalados en dichas </w:t>
      </w:r>
      <w:r w:rsidRPr="001661CC">
        <w:rPr>
          <w:rFonts w:ascii="Arial" w:hAnsi="Arial" w:cs="Arial"/>
          <w:sz w:val="19"/>
          <w:szCs w:val="19"/>
          <w:shd w:val="clear" w:color="auto" w:fill="FFFFFF"/>
          <w:lang w:val="es-MX"/>
        </w:rPr>
        <w:t>reglas y en la Circular del Cierre.</w:t>
      </w:r>
      <w:r w:rsidRPr="001661CC">
        <w:rPr>
          <w:rFonts w:ascii="Arial" w:hAnsi="Arial" w:cs="Arial"/>
          <w:sz w:val="19"/>
          <w:szCs w:val="19"/>
          <w:lang w:val="es-MX"/>
        </w:rPr>
        <w:t xml:space="preserve"> </w:t>
      </w:r>
    </w:p>
    <w:p w14:paraId="09A1395F" w14:textId="77777777" w:rsidR="00EE1B2E" w:rsidRPr="001661CC" w:rsidRDefault="00EE1B2E" w:rsidP="00EE1B2E">
      <w:pPr>
        <w:autoSpaceDE w:val="0"/>
        <w:autoSpaceDN w:val="0"/>
        <w:adjustRightInd w:val="0"/>
        <w:jc w:val="both"/>
        <w:rPr>
          <w:rFonts w:ascii="Arial" w:hAnsi="Arial" w:cs="Arial"/>
          <w:b/>
          <w:bCs/>
          <w:sz w:val="19"/>
          <w:szCs w:val="19"/>
          <w:lang w:val="es-MX"/>
        </w:rPr>
      </w:pPr>
    </w:p>
    <w:p w14:paraId="107C76F5" w14:textId="7D04707F" w:rsidR="00EE1B2E" w:rsidRPr="001661CC" w:rsidRDefault="00EE1B2E" w:rsidP="00EE1B2E">
      <w:pPr>
        <w:autoSpaceDE w:val="0"/>
        <w:autoSpaceDN w:val="0"/>
        <w:adjustRightInd w:val="0"/>
        <w:jc w:val="both"/>
        <w:rPr>
          <w:rFonts w:ascii="Arial" w:hAnsi="Arial" w:cs="Arial"/>
          <w:b/>
          <w:bCs/>
          <w:sz w:val="19"/>
          <w:szCs w:val="19"/>
          <w:lang w:val="es-MX"/>
        </w:rPr>
      </w:pPr>
      <w:r w:rsidRPr="001661CC">
        <w:rPr>
          <w:rFonts w:ascii="Arial" w:hAnsi="Arial" w:cs="Arial"/>
          <w:b/>
          <w:sz w:val="19"/>
          <w:szCs w:val="19"/>
          <w:lang w:val="es-MX"/>
        </w:rPr>
        <w:t xml:space="preserve">CUARTA.- “LA UNIDAD EJECUTORA </w:t>
      </w:r>
      <w:r w:rsidRPr="001661CC">
        <w:rPr>
          <w:rFonts w:ascii="Arial" w:hAnsi="Arial" w:cs="Arial"/>
          <w:b/>
          <w:bCs/>
          <w:sz w:val="19"/>
          <w:szCs w:val="19"/>
          <w:lang w:val="es-MX"/>
        </w:rPr>
        <w:t>DEL GASTO</w:t>
      </w:r>
      <w:r w:rsidRPr="001661CC">
        <w:rPr>
          <w:rFonts w:ascii="Arial" w:hAnsi="Arial" w:cs="Arial"/>
          <w:b/>
          <w:sz w:val="19"/>
          <w:szCs w:val="19"/>
          <w:lang w:val="es-MX"/>
        </w:rPr>
        <w:t>”</w:t>
      </w:r>
      <w:r w:rsidRPr="001661CC">
        <w:rPr>
          <w:rFonts w:ascii="Arial" w:hAnsi="Arial" w:cs="Arial"/>
          <w:sz w:val="19"/>
          <w:szCs w:val="19"/>
          <w:lang w:val="es-MX"/>
        </w:rPr>
        <w:t xml:space="preserve"> deberán aplicar las retenciones de ley y las convenidas por el Estado a los pagos derivados de los Proyectos de Inversión que se realicen por contrato o administración directa, en los términos señalados en las </w:t>
      </w:r>
      <w:r w:rsidR="003E3108" w:rsidRPr="001661CC">
        <w:rPr>
          <w:rFonts w:ascii="Arial" w:hAnsi="Arial" w:cs="Arial"/>
          <w:b/>
          <w:bCs/>
          <w:sz w:val="19"/>
          <w:szCs w:val="19"/>
          <w:lang w:val="es-MX"/>
        </w:rPr>
        <w:t>“REGLAS DEL PAD”.</w:t>
      </w:r>
    </w:p>
    <w:p w14:paraId="2E024FD0" w14:textId="77777777" w:rsidR="004A72C4" w:rsidRPr="001661CC" w:rsidRDefault="004A72C4" w:rsidP="00EE1B2E">
      <w:pPr>
        <w:autoSpaceDE w:val="0"/>
        <w:autoSpaceDN w:val="0"/>
        <w:adjustRightInd w:val="0"/>
        <w:jc w:val="both"/>
        <w:rPr>
          <w:rFonts w:ascii="Arial" w:hAnsi="Arial" w:cs="Arial"/>
          <w:b/>
          <w:bCs/>
          <w:sz w:val="19"/>
          <w:szCs w:val="19"/>
          <w:lang w:val="es-MX"/>
        </w:rPr>
      </w:pPr>
    </w:p>
    <w:p w14:paraId="11EC4CC1" w14:textId="594603F7" w:rsidR="00EE1B2E" w:rsidRPr="001661CC" w:rsidRDefault="00EE1B2E" w:rsidP="00EE1B2E">
      <w:pPr>
        <w:autoSpaceDE w:val="0"/>
        <w:autoSpaceDN w:val="0"/>
        <w:adjustRightInd w:val="0"/>
        <w:jc w:val="both"/>
        <w:rPr>
          <w:rFonts w:ascii="Arial" w:hAnsi="Arial" w:cs="Arial"/>
          <w:bCs/>
          <w:sz w:val="19"/>
          <w:szCs w:val="19"/>
          <w:lang w:val="es-MX"/>
        </w:rPr>
      </w:pPr>
      <w:r w:rsidRPr="001661CC">
        <w:rPr>
          <w:rFonts w:ascii="Arial" w:hAnsi="Arial" w:cs="Arial"/>
          <w:b/>
          <w:bCs/>
          <w:sz w:val="19"/>
          <w:szCs w:val="19"/>
          <w:lang w:val="es-MX"/>
        </w:rPr>
        <w:t xml:space="preserve">QUINTA.- </w:t>
      </w:r>
      <w:r w:rsidRPr="001661CC">
        <w:rPr>
          <w:rFonts w:ascii="Arial" w:hAnsi="Arial" w:cs="Arial"/>
          <w:sz w:val="19"/>
          <w:szCs w:val="19"/>
          <w:lang w:val="es-MX"/>
        </w:rPr>
        <w:t xml:space="preserve">La correcta administración y aplicación de los recursos ministrados y liberados de </w:t>
      </w:r>
      <w:r w:rsidRPr="001661CC">
        <w:rPr>
          <w:rFonts w:ascii="Arial" w:hAnsi="Arial" w:cs="Arial"/>
          <w:b/>
          <w:bCs/>
          <w:color w:val="000000"/>
          <w:sz w:val="19"/>
          <w:szCs w:val="19"/>
          <w:lang w:val="es-MX"/>
        </w:rPr>
        <w:t>“EL PAD”</w:t>
      </w:r>
      <w:r w:rsidRPr="001661CC">
        <w:rPr>
          <w:rFonts w:ascii="Arial" w:hAnsi="Arial" w:cs="Arial"/>
          <w:sz w:val="19"/>
          <w:szCs w:val="19"/>
          <w:lang w:val="es-MX"/>
        </w:rPr>
        <w:t xml:space="preserve">, será total responsabilidad de </w:t>
      </w:r>
      <w:r w:rsidRPr="001661CC">
        <w:rPr>
          <w:rFonts w:ascii="Arial" w:hAnsi="Arial" w:cs="Arial"/>
          <w:b/>
          <w:bCs/>
          <w:sz w:val="19"/>
          <w:szCs w:val="19"/>
          <w:lang w:val="es-MX"/>
        </w:rPr>
        <w:t>“LA UNIDAD EJECUTORA DEL GASTO”</w:t>
      </w:r>
      <w:r w:rsidRPr="001661CC">
        <w:rPr>
          <w:rFonts w:ascii="Arial" w:hAnsi="Arial" w:cs="Arial"/>
          <w:sz w:val="19"/>
          <w:szCs w:val="19"/>
          <w:lang w:val="es-MX"/>
        </w:rPr>
        <w:t xml:space="preserve">; debiendo observar la normativa aplicable, y se deberán aplicar exclusivamente en los proyectos de inversión y </w:t>
      </w:r>
      <w:r w:rsidR="004A72C4" w:rsidRPr="001661CC">
        <w:rPr>
          <w:rFonts w:ascii="Arial" w:hAnsi="Arial" w:cs="Arial"/>
          <w:sz w:val="19"/>
          <w:szCs w:val="19"/>
          <w:lang w:val="es-MX"/>
        </w:rPr>
        <w:t>programas de inversión</w:t>
      </w:r>
      <w:r w:rsidRPr="001661CC">
        <w:rPr>
          <w:rFonts w:ascii="Arial" w:hAnsi="Arial" w:cs="Arial"/>
          <w:sz w:val="19"/>
          <w:szCs w:val="19"/>
          <w:lang w:val="es-MX"/>
        </w:rPr>
        <w:t xml:space="preserve"> señalados en los </w:t>
      </w:r>
      <w:r w:rsidRPr="001661CC">
        <w:rPr>
          <w:rFonts w:ascii="Arial" w:hAnsi="Arial" w:cs="Arial"/>
          <w:b/>
          <w:bCs/>
          <w:sz w:val="19"/>
          <w:szCs w:val="19"/>
          <w:lang w:val="es-MX"/>
        </w:rPr>
        <w:t>“ANEXOS”</w:t>
      </w:r>
      <w:r w:rsidR="003E3108" w:rsidRPr="001661CC">
        <w:rPr>
          <w:rFonts w:ascii="Arial" w:hAnsi="Arial" w:cs="Arial"/>
          <w:b/>
          <w:bCs/>
          <w:sz w:val="19"/>
          <w:szCs w:val="19"/>
          <w:lang w:val="es-MX"/>
        </w:rPr>
        <w:t>,</w:t>
      </w:r>
      <w:r w:rsidRPr="001661CC">
        <w:rPr>
          <w:rFonts w:ascii="Arial" w:hAnsi="Arial" w:cs="Arial"/>
          <w:b/>
          <w:bCs/>
          <w:sz w:val="19"/>
          <w:szCs w:val="19"/>
          <w:lang w:val="es-MX"/>
        </w:rPr>
        <w:t xml:space="preserve"> </w:t>
      </w:r>
      <w:r w:rsidRPr="001661CC">
        <w:rPr>
          <w:rFonts w:ascii="Arial" w:hAnsi="Arial" w:cs="Arial"/>
          <w:bCs/>
          <w:sz w:val="19"/>
          <w:szCs w:val="19"/>
          <w:lang w:val="es-MX"/>
        </w:rPr>
        <w:t>así como ser aplicados en la partida presupuestal correspondiente</w:t>
      </w:r>
      <w:r w:rsidR="004A72C4" w:rsidRPr="001661CC">
        <w:rPr>
          <w:rFonts w:ascii="Arial" w:hAnsi="Arial" w:cs="Arial"/>
          <w:bCs/>
          <w:sz w:val="19"/>
          <w:szCs w:val="19"/>
          <w:lang w:val="es-MX"/>
        </w:rPr>
        <w:t xml:space="preserve"> de conformidad con lo señalado en las</w:t>
      </w:r>
      <w:r w:rsidR="004A72C4" w:rsidRPr="001661CC">
        <w:rPr>
          <w:rFonts w:ascii="Arial" w:hAnsi="Arial" w:cs="Arial"/>
          <w:sz w:val="19"/>
          <w:szCs w:val="19"/>
          <w:lang w:val="es-MX"/>
        </w:rPr>
        <w:t xml:space="preserve"> </w:t>
      </w:r>
      <w:r w:rsidR="003E3108" w:rsidRPr="001661CC">
        <w:rPr>
          <w:rFonts w:ascii="Arial" w:hAnsi="Arial" w:cs="Arial"/>
          <w:b/>
          <w:bCs/>
          <w:sz w:val="19"/>
          <w:szCs w:val="19"/>
          <w:lang w:val="es-MX"/>
        </w:rPr>
        <w:t>“REGLAS DEL PAD”</w:t>
      </w:r>
      <w:r w:rsidRPr="001661CC">
        <w:rPr>
          <w:rFonts w:ascii="Arial" w:hAnsi="Arial" w:cs="Arial"/>
          <w:bCs/>
          <w:sz w:val="19"/>
          <w:szCs w:val="19"/>
          <w:lang w:val="es-MX"/>
        </w:rPr>
        <w:t xml:space="preserve">, la cual no podrá ser modificada por la </w:t>
      </w:r>
      <w:r w:rsidRPr="001661CC">
        <w:rPr>
          <w:rFonts w:ascii="Arial" w:hAnsi="Arial" w:cs="Arial"/>
          <w:b/>
          <w:bCs/>
          <w:sz w:val="19"/>
          <w:szCs w:val="19"/>
          <w:lang w:val="es-MX"/>
        </w:rPr>
        <w:t>“UNIDA EJECUTORA DEL GASTO”.</w:t>
      </w:r>
    </w:p>
    <w:p w14:paraId="314940FC" w14:textId="77777777" w:rsidR="00EE1B2E" w:rsidRPr="001661CC" w:rsidRDefault="00EE1B2E" w:rsidP="00EE1B2E">
      <w:pPr>
        <w:autoSpaceDE w:val="0"/>
        <w:autoSpaceDN w:val="0"/>
        <w:adjustRightInd w:val="0"/>
        <w:jc w:val="both"/>
        <w:rPr>
          <w:rFonts w:ascii="Arial" w:hAnsi="Arial" w:cs="Arial"/>
          <w:b/>
          <w:bCs/>
          <w:sz w:val="19"/>
          <w:szCs w:val="19"/>
          <w:lang w:val="es-MX"/>
        </w:rPr>
      </w:pPr>
    </w:p>
    <w:p w14:paraId="624ED837" w14:textId="677F9F3F"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SEXTA.- “LA UNIDAD EJECUTORA DEL GASTO” </w:t>
      </w:r>
      <w:r w:rsidRPr="001661CC">
        <w:rPr>
          <w:rFonts w:ascii="Arial" w:hAnsi="Arial" w:cs="Arial"/>
          <w:sz w:val="19"/>
          <w:szCs w:val="19"/>
          <w:lang w:val="es-MX"/>
        </w:rPr>
        <w:t xml:space="preserve">tendrá la obligación de informar a </w:t>
      </w:r>
      <w:r w:rsidRPr="001661CC">
        <w:rPr>
          <w:rFonts w:ascii="Arial" w:hAnsi="Arial" w:cs="Arial"/>
          <w:b/>
          <w:bCs/>
          <w:sz w:val="19"/>
          <w:szCs w:val="19"/>
          <w:lang w:val="es-MX"/>
        </w:rPr>
        <w:t>“LA SUBSECRETARÍA”</w:t>
      </w:r>
      <w:r w:rsidRPr="001661CC">
        <w:rPr>
          <w:rFonts w:ascii="Arial" w:hAnsi="Arial" w:cs="Arial"/>
          <w:sz w:val="19"/>
          <w:szCs w:val="19"/>
          <w:lang w:val="es-MX"/>
        </w:rPr>
        <w:t xml:space="preserve">, de manera mensual, el avance físico y financiero de los programas de inversión y proyectos de inversión que se estén ejecutando con los recursos ministrados, en términos de lo indicado en las </w:t>
      </w:r>
      <w:r w:rsidR="003E3108" w:rsidRPr="001661CC">
        <w:rPr>
          <w:rFonts w:ascii="Arial" w:hAnsi="Arial" w:cs="Arial"/>
          <w:b/>
          <w:bCs/>
          <w:sz w:val="19"/>
          <w:szCs w:val="19"/>
          <w:lang w:val="es-MX"/>
        </w:rPr>
        <w:t>“REGLAS DEL PAD”</w:t>
      </w:r>
      <w:r w:rsidR="003E3108" w:rsidRPr="001661CC">
        <w:rPr>
          <w:rFonts w:ascii="Arial" w:hAnsi="Arial" w:cs="Arial"/>
          <w:sz w:val="19"/>
          <w:szCs w:val="19"/>
          <w:lang w:val="es-MX"/>
        </w:rPr>
        <w:t xml:space="preserve"> </w:t>
      </w:r>
      <w:r w:rsidRPr="001661CC">
        <w:rPr>
          <w:rFonts w:ascii="Arial" w:hAnsi="Arial" w:cs="Arial"/>
          <w:sz w:val="19"/>
          <w:szCs w:val="19"/>
          <w:lang w:val="es-MX"/>
        </w:rPr>
        <w:t>y a través de los mecanismos que establezca la Secretaría de Finanzas.</w:t>
      </w:r>
    </w:p>
    <w:p w14:paraId="05C99990" w14:textId="77777777" w:rsidR="00EE1B2E" w:rsidRPr="001661CC" w:rsidRDefault="00EE1B2E" w:rsidP="00EE1B2E">
      <w:pPr>
        <w:autoSpaceDE w:val="0"/>
        <w:autoSpaceDN w:val="0"/>
        <w:adjustRightInd w:val="0"/>
        <w:jc w:val="both"/>
        <w:rPr>
          <w:rFonts w:ascii="Arial" w:hAnsi="Arial" w:cs="Arial"/>
          <w:sz w:val="19"/>
          <w:szCs w:val="19"/>
          <w:lang w:val="es-MX"/>
        </w:rPr>
      </w:pPr>
    </w:p>
    <w:p w14:paraId="2214EC27" w14:textId="76FA448B"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SÉPTIMA</w:t>
      </w:r>
      <w:r w:rsidRPr="001661CC">
        <w:rPr>
          <w:rFonts w:ascii="Arial" w:hAnsi="Arial" w:cs="Arial"/>
          <w:color w:val="0070C0"/>
          <w:sz w:val="19"/>
          <w:szCs w:val="19"/>
          <w:lang w:val="es-MX"/>
        </w:rPr>
        <w:t xml:space="preserve">. </w:t>
      </w:r>
      <w:r w:rsidRPr="001661CC">
        <w:rPr>
          <w:rFonts w:ascii="Arial" w:hAnsi="Arial" w:cs="Arial"/>
          <w:sz w:val="19"/>
          <w:szCs w:val="19"/>
          <w:lang w:val="es-MX"/>
        </w:rPr>
        <w:t xml:space="preserve">Cuando los </w:t>
      </w:r>
      <w:r w:rsidR="004A72C4" w:rsidRPr="001661CC">
        <w:rPr>
          <w:rFonts w:ascii="Arial" w:hAnsi="Arial" w:cs="Arial"/>
          <w:sz w:val="19"/>
          <w:szCs w:val="19"/>
          <w:lang w:val="es-MX"/>
        </w:rPr>
        <w:t xml:space="preserve">programas de inversión y los proyectos de inversión sean </w:t>
      </w:r>
      <w:r w:rsidRPr="001661CC">
        <w:rPr>
          <w:rFonts w:ascii="Arial" w:hAnsi="Arial" w:cs="Arial"/>
          <w:sz w:val="19"/>
          <w:szCs w:val="19"/>
          <w:lang w:val="es-MX"/>
        </w:rPr>
        <w:t>financiados con recursos</w:t>
      </w:r>
      <w:r w:rsidR="004A72C4" w:rsidRPr="001661CC">
        <w:rPr>
          <w:rFonts w:ascii="Arial" w:hAnsi="Arial" w:cs="Arial"/>
          <w:sz w:val="19"/>
          <w:szCs w:val="19"/>
          <w:lang w:val="es-MX"/>
        </w:rPr>
        <w:t xml:space="preserve"> federales</w:t>
      </w:r>
      <w:r w:rsidRPr="001661CC">
        <w:rPr>
          <w:rFonts w:ascii="Arial" w:hAnsi="Arial" w:cs="Arial"/>
          <w:sz w:val="19"/>
          <w:szCs w:val="19"/>
          <w:lang w:val="es-MX"/>
        </w:rPr>
        <w:t xml:space="preserve"> </w:t>
      </w:r>
      <w:r w:rsidRPr="001661CC">
        <w:rPr>
          <w:rFonts w:ascii="Arial" w:hAnsi="Arial" w:cs="Arial"/>
          <w:b/>
          <w:bCs/>
          <w:sz w:val="19"/>
          <w:szCs w:val="19"/>
          <w:lang w:val="es-MX"/>
        </w:rPr>
        <w:t>“LA UNIDAD EJECUTORA DEL GASTO”</w:t>
      </w:r>
      <w:r w:rsidRPr="001661CC">
        <w:rPr>
          <w:rFonts w:ascii="Arial" w:hAnsi="Arial" w:cs="Arial"/>
          <w:sz w:val="19"/>
          <w:szCs w:val="19"/>
          <w:lang w:val="es-MX"/>
        </w:rPr>
        <w:t xml:space="preserve"> deberá cumplir con </w:t>
      </w:r>
      <w:r w:rsidR="004A72C4" w:rsidRPr="001661CC">
        <w:rPr>
          <w:rFonts w:ascii="Arial" w:hAnsi="Arial" w:cs="Arial"/>
          <w:sz w:val="19"/>
          <w:szCs w:val="19"/>
          <w:lang w:val="es-MX"/>
        </w:rPr>
        <w:t xml:space="preserve">la </w:t>
      </w:r>
      <w:r w:rsidRPr="001661CC">
        <w:rPr>
          <w:rFonts w:ascii="Arial" w:hAnsi="Arial" w:cs="Arial"/>
          <w:sz w:val="19"/>
          <w:szCs w:val="19"/>
          <w:lang w:val="es-MX"/>
        </w:rPr>
        <w:t xml:space="preserve">normativa </w:t>
      </w:r>
      <w:r w:rsidR="004A72C4" w:rsidRPr="001661CC">
        <w:rPr>
          <w:rFonts w:ascii="Arial" w:hAnsi="Arial" w:cs="Arial"/>
          <w:sz w:val="19"/>
          <w:szCs w:val="19"/>
          <w:lang w:val="es-MX"/>
        </w:rPr>
        <w:t xml:space="preserve">federal </w:t>
      </w:r>
      <w:r w:rsidRPr="001661CC">
        <w:rPr>
          <w:rFonts w:ascii="Arial" w:hAnsi="Arial" w:cs="Arial"/>
          <w:sz w:val="19"/>
          <w:szCs w:val="19"/>
          <w:lang w:val="es-MX"/>
        </w:rPr>
        <w:t>aplicable.</w:t>
      </w:r>
      <w:r w:rsidR="004A72C4" w:rsidRPr="001661CC">
        <w:rPr>
          <w:rFonts w:ascii="Arial" w:hAnsi="Arial" w:cs="Arial"/>
          <w:sz w:val="19"/>
          <w:szCs w:val="19"/>
          <w:lang w:val="es-MX"/>
        </w:rPr>
        <w:t xml:space="preserve"> </w:t>
      </w:r>
    </w:p>
    <w:p w14:paraId="17B4488C" w14:textId="77777777" w:rsidR="00EE1B2E" w:rsidRPr="001661CC" w:rsidRDefault="00EE1B2E" w:rsidP="00EE1B2E">
      <w:pPr>
        <w:autoSpaceDE w:val="0"/>
        <w:autoSpaceDN w:val="0"/>
        <w:adjustRightInd w:val="0"/>
        <w:jc w:val="both"/>
        <w:rPr>
          <w:rFonts w:ascii="Arial" w:hAnsi="Arial" w:cs="Arial"/>
          <w:sz w:val="19"/>
          <w:szCs w:val="19"/>
          <w:lang w:val="es-MX"/>
        </w:rPr>
      </w:pPr>
    </w:p>
    <w:p w14:paraId="7A4FD50F" w14:textId="03B4755B"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OCTAVA.- </w:t>
      </w:r>
      <w:r w:rsidRPr="001661CC">
        <w:rPr>
          <w:rFonts w:ascii="Arial" w:hAnsi="Arial" w:cs="Arial"/>
          <w:sz w:val="19"/>
          <w:szCs w:val="19"/>
          <w:lang w:val="es-MX"/>
        </w:rPr>
        <w:t xml:space="preserve">Es responsabilidad de </w:t>
      </w:r>
      <w:r w:rsidRPr="001661CC">
        <w:rPr>
          <w:rFonts w:ascii="Arial" w:hAnsi="Arial" w:cs="Arial"/>
          <w:b/>
          <w:bCs/>
          <w:sz w:val="19"/>
          <w:szCs w:val="19"/>
          <w:lang w:val="es-MX"/>
        </w:rPr>
        <w:t>“LA UNIDAD EJECUTORA DEL GASTO”</w:t>
      </w:r>
      <w:r w:rsidRPr="001661CC">
        <w:rPr>
          <w:rFonts w:ascii="Arial" w:hAnsi="Arial" w:cs="Arial"/>
          <w:sz w:val="19"/>
          <w:szCs w:val="19"/>
          <w:lang w:val="es-MX"/>
        </w:rPr>
        <w:t xml:space="preserve">, que los proyectos de inversión y programas de inversión a </w:t>
      </w:r>
      <w:r w:rsidR="006B79E1" w:rsidRPr="001661CC">
        <w:rPr>
          <w:rFonts w:ascii="Arial" w:hAnsi="Arial" w:cs="Arial"/>
          <w:sz w:val="19"/>
          <w:szCs w:val="19"/>
          <w:lang w:val="es-MX"/>
        </w:rPr>
        <w:t>ejecutarse</w:t>
      </w:r>
      <w:r w:rsidRPr="001661CC">
        <w:rPr>
          <w:rFonts w:ascii="Arial" w:hAnsi="Arial" w:cs="Arial"/>
          <w:sz w:val="19"/>
          <w:szCs w:val="19"/>
          <w:lang w:val="es-MX"/>
        </w:rPr>
        <w:t xml:space="preserve"> estén apegados al </w:t>
      </w:r>
      <w:r w:rsidR="006B79E1" w:rsidRPr="001661CC">
        <w:rPr>
          <w:rFonts w:ascii="Arial" w:hAnsi="Arial" w:cs="Arial"/>
          <w:sz w:val="19"/>
          <w:szCs w:val="19"/>
          <w:lang w:val="es-MX"/>
        </w:rPr>
        <w:t>Plan Nacional de Desarrollo, al Plan de Desarrollo del</w:t>
      </w:r>
      <w:r w:rsidRPr="001661CC">
        <w:rPr>
          <w:rFonts w:ascii="Arial" w:hAnsi="Arial" w:cs="Arial"/>
          <w:sz w:val="19"/>
          <w:szCs w:val="19"/>
          <w:lang w:val="es-MX"/>
        </w:rPr>
        <w:t xml:space="preserve"> Estado de México y</w:t>
      </w:r>
      <w:r w:rsidR="006B79E1" w:rsidRPr="001661CC">
        <w:rPr>
          <w:rFonts w:ascii="Arial" w:hAnsi="Arial" w:cs="Arial"/>
          <w:sz w:val="19"/>
          <w:szCs w:val="19"/>
          <w:lang w:val="es-MX"/>
        </w:rPr>
        <w:t xml:space="preserve"> al Plan de Desarrollo</w:t>
      </w:r>
      <w:r w:rsidRPr="001661CC">
        <w:rPr>
          <w:rFonts w:ascii="Arial" w:hAnsi="Arial" w:cs="Arial"/>
          <w:sz w:val="19"/>
          <w:szCs w:val="19"/>
          <w:lang w:val="es-MX"/>
        </w:rPr>
        <w:t xml:space="preserve"> Municipal vigentes. </w:t>
      </w:r>
    </w:p>
    <w:p w14:paraId="63AD951C" w14:textId="77777777" w:rsidR="00EE1B2E" w:rsidRPr="001661CC" w:rsidRDefault="00EE1B2E" w:rsidP="00EE1B2E">
      <w:pPr>
        <w:jc w:val="both"/>
        <w:rPr>
          <w:rFonts w:ascii="Arial" w:hAnsi="Arial" w:cs="Arial"/>
          <w:b/>
          <w:bCs/>
          <w:sz w:val="19"/>
          <w:szCs w:val="19"/>
          <w:lang w:val="es-MX"/>
        </w:rPr>
      </w:pPr>
    </w:p>
    <w:p w14:paraId="153E4C55" w14:textId="0FF5A2E1" w:rsidR="00EE1B2E" w:rsidRPr="001661CC" w:rsidRDefault="00EE1B2E" w:rsidP="00EE1B2E">
      <w:pPr>
        <w:jc w:val="both"/>
        <w:rPr>
          <w:rFonts w:ascii="Arial" w:hAnsi="Arial" w:cs="Arial"/>
          <w:sz w:val="19"/>
          <w:szCs w:val="19"/>
          <w:lang w:val="es-ES"/>
        </w:rPr>
      </w:pPr>
      <w:r w:rsidRPr="001661CC">
        <w:rPr>
          <w:rFonts w:ascii="Arial" w:hAnsi="Arial" w:cs="Arial"/>
          <w:b/>
          <w:bCs/>
          <w:sz w:val="19"/>
          <w:szCs w:val="19"/>
          <w:lang w:val="es-MX"/>
        </w:rPr>
        <w:t xml:space="preserve">NOVENA.- </w:t>
      </w:r>
      <w:r w:rsidRPr="001661CC">
        <w:rPr>
          <w:rFonts w:ascii="Arial" w:hAnsi="Arial" w:cs="Arial"/>
          <w:sz w:val="19"/>
          <w:szCs w:val="19"/>
          <w:lang w:val="es-MX"/>
        </w:rPr>
        <w:t xml:space="preserve">Los recursos de </w:t>
      </w:r>
      <w:r w:rsidRPr="001661CC">
        <w:rPr>
          <w:rFonts w:ascii="Arial" w:hAnsi="Arial" w:cs="Arial"/>
          <w:b/>
          <w:bCs/>
          <w:color w:val="000000"/>
          <w:sz w:val="19"/>
          <w:szCs w:val="19"/>
          <w:lang w:val="es-MX"/>
        </w:rPr>
        <w:t xml:space="preserve">“EL PAD” </w:t>
      </w:r>
      <w:r w:rsidRPr="001661CC">
        <w:rPr>
          <w:rFonts w:ascii="Arial" w:hAnsi="Arial" w:cs="Arial"/>
          <w:sz w:val="19"/>
          <w:szCs w:val="19"/>
          <w:lang w:val="es-MX"/>
        </w:rPr>
        <w:t>tendrán como destino específico la ejecución de los proyectos de inversión y programas de inversión establecidos en los “</w:t>
      </w:r>
      <w:r w:rsidRPr="001661CC">
        <w:rPr>
          <w:rFonts w:ascii="Arial" w:hAnsi="Arial" w:cs="Arial"/>
          <w:b/>
          <w:bCs/>
          <w:sz w:val="19"/>
          <w:szCs w:val="19"/>
          <w:lang w:val="es-MX"/>
        </w:rPr>
        <w:t xml:space="preserve">ANEXOS” </w:t>
      </w:r>
      <w:r w:rsidRPr="001661CC">
        <w:rPr>
          <w:rFonts w:ascii="Arial" w:hAnsi="Arial" w:cs="Arial"/>
          <w:sz w:val="19"/>
          <w:szCs w:val="19"/>
          <w:lang w:val="es-MX"/>
        </w:rPr>
        <w:t xml:space="preserve">del presente </w:t>
      </w:r>
      <w:r w:rsidR="006B79E1" w:rsidRPr="001661CC">
        <w:rPr>
          <w:rFonts w:ascii="Arial" w:hAnsi="Arial" w:cs="Arial"/>
          <w:b/>
          <w:bCs/>
          <w:color w:val="000000"/>
          <w:sz w:val="19"/>
          <w:szCs w:val="19"/>
          <w:lang w:val="es-MX"/>
        </w:rPr>
        <w:t>“CONVENIO MARCO PAD”</w:t>
      </w:r>
      <w:r w:rsidR="006B79E1" w:rsidRPr="001661CC">
        <w:rPr>
          <w:rFonts w:ascii="Arial" w:hAnsi="Arial" w:cs="Arial"/>
          <w:sz w:val="19"/>
          <w:szCs w:val="19"/>
          <w:lang w:val="es-MX"/>
        </w:rPr>
        <w:t xml:space="preserve"> </w:t>
      </w:r>
      <w:r w:rsidRPr="001661CC">
        <w:rPr>
          <w:rFonts w:ascii="Arial" w:hAnsi="Arial" w:cs="Arial"/>
          <w:sz w:val="19"/>
          <w:szCs w:val="19"/>
          <w:lang w:val="es-MX"/>
        </w:rPr>
        <w:t xml:space="preserve">los cuales no podrán ser modificados por </w:t>
      </w:r>
      <w:r w:rsidRPr="001661CC">
        <w:rPr>
          <w:rFonts w:ascii="Arial" w:hAnsi="Arial" w:cs="Arial"/>
          <w:b/>
          <w:bCs/>
          <w:sz w:val="19"/>
          <w:szCs w:val="19"/>
          <w:lang w:val="es-MX"/>
        </w:rPr>
        <w:t>“LA UNIDAD EJECUTORA DEL GASTO”</w:t>
      </w:r>
      <w:r w:rsidRPr="001661CC">
        <w:rPr>
          <w:rFonts w:ascii="Arial" w:hAnsi="Arial" w:cs="Arial"/>
          <w:sz w:val="19"/>
          <w:szCs w:val="19"/>
          <w:lang w:val="es-MX"/>
        </w:rPr>
        <w:t xml:space="preserve">, siendo ésta, la responsable de velar y garantizar la viabilidad jurídica, administrativa, social y ambiental de los </w:t>
      </w:r>
      <w:r w:rsidR="006B79E1" w:rsidRPr="001661CC">
        <w:rPr>
          <w:rFonts w:ascii="Arial" w:hAnsi="Arial" w:cs="Arial"/>
          <w:sz w:val="19"/>
          <w:szCs w:val="19"/>
          <w:lang w:val="es-MX"/>
        </w:rPr>
        <w:t xml:space="preserve">proyectos de inversión y programas de inversión </w:t>
      </w:r>
      <w:r w:rsidRPr="001661CC">
        <w:rPr>
          <w:rFonts w:ascii="Arial" w:hAnsi="Arial" w:cs="Arial"/>
          <w:sz w:val="19"/>
          <w:szCs w:val="19"/>
          <w:lang w:val="es-MX"/>
        </w:rPr>
        <w:t xml:space="preserve">a realizar; y contar con todos los permisos que fueron necesarios para la ejecución de los </w:t>
      </w:r>
      <w:r w:rsidR="006B79E1" w:rsidRPr="001661CC">
        <w:rPr>
          <w:rFonts w:ascii="Arial" w:hAnsi="Arial" w:cs="Arial"/>
          <w:sz w:val="19"/>
          <w:szCs w:val="19"/>
          <w:lang w:val="es-MX"/>
        </w:rPr>
        <w:t>proyectos de inversión y programas de inversión</w:t>
      </w:r>
      <w:r w:rsidRPr="001661CC">
        <w:rPr>
          <w:rFonts w:ascii="Arial" w:hAnsi="Arial" w:cs="Arial"/>
          <w:sz w:val="19"/>
          <w:szCs w:val="19"/>
          <w:lang w:val="es-MX"/>
        </w:rPr>
        <w:t>, mismos que deberán acreditar por su parte, en los casos en que así se requiera, ante los órganos fiscalizadores.</w:t>
      </w:r>
    </w:p>
    <w:p w14:paraId="120327B5" w14:textId="77777777" w:rsidR="00EE1B2E" w:rsidRPr="001661CC" w:rsidRDefault="00EE1B2E" w:rsidP="00EE1B2E">
      <w:pPr>
        <w:autoSpaceDE w:val="0"/>
        <w:autoSpaceDN w:val="0"/>
        <w:adjustRightInd w:val="0"/>
        <w:jc w:val="both"/>
        <w:rPr>
          <w:rFonts w:ascii="Arial" w:hAnsi="Arial" w:cs="Arial"/>
          <w:sz w:val="19"/>
          <w:szCs w:val="19"/>
          <w:lang w:val="es-MX"/>
        </w:rPr>
      </w:pPr>
    </w:p>
    <w:p w14:paraId="1E170187" w14:textId="77777777" w:rsidR="00EE1B2E" w:rsidRPr="001661CC" w:rsidRDefault="00EE1B2E" w:rsidP="00EE1B2E">
      <w:pPr>
        <w:autoSpaceDE w:val="0"/>
        <w:autoSpaceDN w:val="0"/>
        <w:adjustRightInd w:val="0"/>
        <w:jc w:val="both"/>
        <w:rPr>
          <w:rFonts w:ascii="Arial" w:hAnsi="Arial" w:cs="Arial"/>
          <w:b/>
          <w:bCs/>
          <w:sz w:val="19"/>
          <w:szCs w:val="19"/>
          <w:lang w:val="es-MX"/>
        </w:rPr>
      </w:pPr>
      <w:r w:rsidRPr="001661CC">
        <w:rPr>
          <w:rFonts w:ascii="Arial" w:hAnsi="Arial" w:cs="Arial"/>
          <w:b/>
          <w:bCs/>
          <w:sz w:val="19"/>
          <w:szCs w:val="19"/>
          <w:lang w:val="es-MX"/>
        </w:rPr>
        <w:t xml:space="preserve">DÉCIMA.- </w:t>
      </w:r>
      <w:r w:rsidRPr="001661CC">
        <w:rPr>
          <w:rFonts w:ascii="Arial" w:hAnsi="Arial" w:cs="Arial"/>
          <w:sz w:val="19"/>
          <w:szCs w:val="19"/>
          <w:lang w:val="es-MX"/>
        </w:rPr>
        <w:t>Una vez concluidos los proyectos de inversión y programas de inversión contemplados en los “</w:t>
      </w:r>
      <w:r w:rsidRPr="001661CC">
        <w:rPr>
          <w:rFonts w:ascii="Arial" w:hAnsi="Arial" w:cs="Arial"/>
          <w:b/>
          <w:bCs/>
          <w:sz w:val="19"/>
          <w:szCs w:val="19"/>
          <w:lang w:val="es-MX"/>
        </w:rPr>
        <w:t>ANEXOS”</w:t>
      </w:r>
      <w:r w:rsidRPr="001661CC">
        <w:rPr>
          <w:rFonts w:ascii="Arial" w:hAnsi="Arial" w:cs="Arial"/>
          <w:sz w:val="19"/>
          <w:szCs w:val="19"/>
          <w:lang w:val="es-MX"/>
        </w:rPr>
        <w:t xml:space="preserve">, </w:t>
      </w:r>
      <w:r w:rsidRPr="001661CC">
        <w:rPr>
          <w:rFonts w:ascii="Arial" w:hAnsi="Arial" w:cs="Arial"/>
          <w:b/>
          <w:bCs/>
          <w:sz w:val="19"/>
          <w:szCs w:val="19"/>
          <w:lang w:val="es-MX"/>
        </w:rPr>
        <w:t xml:space="preserve">“LA UNIDAD EJECUTORA DEL GASTO” </w:t>
      </w:r>
      <w:r w:rsidRPr="001661CC">
        <w:rPr>
          <w:rFonts w:ascii="Arial" w:hAnsi="Arial" w:cs="Arial"/>
          <w:sz w:val="19"/>
          <w:szCs w:val="19"/>
          <w:lang w:val="es-MX"/>
        </w:rPr>
        <w:t xml:space="preserve">tiene la obligación de llevar a cabo la entrega recepción de éstos e informar a </w:t>
      </w:r>
      <w:r w:rsidRPr="001661CC">
        <w:rPr>
          <w:rFonts w:ascii="Arial" w:hAnsi="Arial" w:cs="Arial"/>
          <w:b/>
          <w:bCs/>
          <w:sz w:val="19"/>
          <w:szCs w:val="19"/>
          <w:lang w:val="es-MX"/>
        </w:rPr>
        <w:t xml:space="preserve">“LA SUBSECRETARÍA”. </w:t>
      </w:r>
    </w:p>
    <w:p w14:paraId="73A2696A" w14:textId="77777777" w:rsidR="00EE1B2E" w:rsidRPr="001661CC" w:rsidRDefault="00EE1B2E" w:rsidP="00EE1B2E">
      <w:pPr>
        <w:autoSpaceDE w:val="0"/>
        <w:autoSpaceDN w:val="0"/>
        <w:adjustRightInd w:val="0"/>
        <w:jc w:val="both"/>
        <w:rPr>
          <w:rFonts w:ascii="Arial" w:hAnsi="Arial" w:cs="Arial"/>
          <w:b/>
          <w:bCs/>
          <w:sz w:val="19"/>
          <w:szCs w:val="19"/>
          <w:lang w:val="es-MX"/>
        </w:rPr>
      </w:pPr>
    </w:p>
    <w:p w14:paraId="38B2EB63" w14:textId="77777777"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DÉCIMA PRIMERA.- “LA UNIDAD EJECUTORA DEL GASTO” </w:t>
      </w:r>
      <w:r w:rsidRPr="001661CC">
        <w:rPr>
          <w:rFonts w:ascii="Arial" w:hAnsi="Arial" w:cs="Arial"/>
          <w:sz w:val="19"/>
          <w:szCs w:val="19"/>
          <w:lang w:val="es-MX"/>
        </w:rPr>
        <w:t xml:space="preserve">deberá aperturar una cuenta bancaria en moneda nacional específica, para el depósito y administración de los recursos del </w:t>
      </w:r>
      <w:r w:rsidRPr="001661CC">
        <w:rPr>
          <w:rFonts w:ascii="Arial" w:hAnsi="Arial" w:cs="Arial"/>
          <w:b/>
          <w:bCs/>
          <w:color w:val="000000"/>
          <w:sz w:val="19"/>
          <w:szCs w:val="19"/>
          <w:lang w:val="es-MX"/>
        </w:rPr>
        <w:t>“EL PAD”</w:t>
      </w:r>
      <w:r w:rsidRPr="001661CC">
        <w:rPr>
          <w:rFonts w:ascii="Arial" w:hAnsi="Arial" w:cs="Arial"/>
          <w:sz w:val="19"/>
          <w:szCs w:val="19"/>
          <w:lang w:val="es-MX"/>
        </w:rPr>
        <w:t xml:space="preserve">, en apego a la normativa aplicable, la cual se hará del conocimiento previo de la Caja General de Gobierno y </w:t>
      </w:r>
      <w:r w:rsidRPr="001661CC">
        <w:rPr>
          <w:rFonts w:ascii="Arial" w:hAnsi="Arial" w:cs="Arial"/>
          <w:b/>
          <w:bCs/>
          <w:sz w:val="19"/>
          <w:szCs w:val="19"/>
          <w:lang w:val="es-MX"/>
        </w:rPr>
        <w:t>“LA SUBSECRETARÍA”</w:t>
      </w:r>
      <w:r w:rsidRPr="001661CC">
        <w:rPr>
          <w:rFonts w:ascii="Arial" w:hAnsi="Arial" w:cs="Arial"/>
          <w:sz w:val="19"/>
          <w:szCs w:val="19"/>
          <w:lang w:val="es-MX"/>
        </w:rPr>
        <w:t xml:space="preserve">, para el efecto de la radicación de los recursos, una vez que </w:t>
      </w:r>
      <w:r w:rsidRPr="001661CC">
        <w:rPr>
          <w:rFonts w:ascii="Arial" w:hAnsi="Arial" w:cs="Arial"/>
          <w:b/>
          <w:sz w:val="19"/>
          <w:szCs w:val="19"/>
          <w:lang w:val="es-MX"/>
        </w:rPr>
        <w:t xml:space="preserve">“LA UNIDAD EJECUTORA </w:t>
      </w:r>
      <w:r w:rsidRPr="001661CC">
        <w:rPr>
          <w:rFonts w:ascii="Arial" w:hAnsi="Arial" w:cs="Arial"/>
          <w:b/>
          <w:bCs/>
          <w:sz w:val="19"/>
          <w:szCs w:val="19"/>
          <w:lang w:val="es-MX"/>
        </w:rPr>
        <w:t>DEL GASTO</w:t>
      </w:r>
      <w:r w:rsidRPr="001661CC">
        <w:rPr>
          <w:rFonts w:ascii="Arial" w:hAnsi="Arial" w:cs="Arial"/>
          <w:b/>
          <w:sz w:val="19"/>
          <w:szCs w:val="19"/>
          <w:lang w:val="es-MX"/>
        </w:rPr>
        <w:t xml:space="preserve">” </w:t>
      </w:r>
      <w:r w:rsidRPr="001661CC">
        <w:rPr>
          <w:rFonts w:ascii="Arial" w:hAnsi="Arial" w:cs="Arial"/>
          <w:sz w:val="19"/>
          <w:szCs w:val="19"/>
          <w:lang w:val="es-MX"/>
        </w:rPr>
        <w:t>haya dado cumplimiento a los requisitos correspondientes.</w:t>
      </w:r>
    </w:p>
    <w:p w14:paraId="42FD13C0" w14:textId="77777777" w:rsidR="00EE1B2E" w:rsidRPr="001661CC" w:rsidRDefault="00EE1B2E" w:rsidP="00EE1B2E">
      <w:pPr>
        <w:autoSpaceDE w:val="0"/>
        <w:autoSpaceDN w:val="0"/>
        <w:adjustRightInd w:val="0"/>
        <w:jc w:val="both"/>
        <w:rPr>
          <w:rFonts w:ascii="Arial" w:hAnsi="Arial" w:cs="Arial"/>
          <w:sz w:val="19"/>
          <w:szCs w:val="19"/>
          <w:lang w:val="es-MX"/>
        </w:rPr>
      </w:pPr>
    </w:p>
    <w:p w14:paraId="01EB7DFA" w14:textId="77777777"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sz w:val="19"/>
          <w:szCs w:val="19"/>
          <w:lang w:val="es-MX"/>
        </w:rPr>
        <w:t>“LA SUBSECRETARÍA”</w:t>
      </w:r>
      <w:r w:rsidRPr="001661CC">
        <w:rPr>
          <w:rFonts w:ascii="Arial" w:hAnsi="Arial" w:cs="Arial"/>
          <w:sz w:val="19"/>
          <w:szCs w:val="19"/>
          <w:lang w:val="es-MX"/>
        </w:rPr>
        <w:t xml:space="preserve"> podrá realizar el pago de manera directa a los proveedores o beneficiarios mediante Autorizaciones de Pago, sin que sea necesario transferir los recursos a </w:t>
      </w:r>
      <w:r w:rsidRPr="001661CC">
        <w:rPr>
          <w:rFonts w:ascii="Arial" w:hAnsi="Arial" w:cs="Arial"/>
          <w:b/>
          <w:sz w:val="19"/>
          <w:szCs w:val="19"/>
          <w:lang w:val="es-MX"/>
        </w:rPr>
        <w:t>“LA UNIDAD EJECUTORA DEL GASTO”</w:t>
      </w:r>
      <w:r w:rsidRPr="001661CC">
        <w:rPr>
          <w:rFonts w:ascii="Arial" w:hAnsi="Arial" w:cs="Arial"/>
          <w:sz w:val="19"/>
          <w:szCs w:val="19"/>
          <w:lang w:val="es-MX"/>
        </w:rPr>
        <w:t>, en este caso no deberá realizar lo señalado en el párrafo anterior.</w:t>
      </w:r>
    </w:p>
    <w:p w14:paraId="424C8F66" w14:textId="77777777" w:rsidR="00EE1B2E" w:rsidRPr="001661CC" w:rsidRDefault="00EE1B2E" w:rsidP="00EE1B2E">
      <w:pPr>
        <w:autoSpaceDE w:val="0"/>
        <w:autoSpaceDN w:val="0"/>
        <w:adjustRightInd w:val="0"/>
        <w:jc w:val="both"/>
        <w:rPr>
          <w:rFonts w:ascii="Arial" w:hAnsi="Arial" w:cs="Arial"/>
          <w:sz w:val="19"/>
          <w:szCs w:val="19"/>
          <w:lang w:val="es-MX"/>
        </w:rPr>
      </w:pPr>
    </w:p>
    <w:p w14:paraId="0E262303" w14:textId="3F74A932"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DÉCIMA SEGUNDA.- </w:t>
      </w:r>
      <w:r w:rsidRPr="001661CC">
        <w:rPr>
          <w:rFonts w:ascii="Arial" w:hAnsi="Arial" w:cs="Arial"/>
          <w:sz w:val="19"/>
          <w:szCs w:val="19"/>
          <w:lang w:val="es-MX"/>
        </w:rPr>
        <w:t xml:space="preserve">En la cuenta bancaria específica se manejarán única y exclusivamente los recursos del </w:t>
      </w:r>
      <w:r w:rsidRPr="001661CC">
        <w:rPr>
          <w:rFonts w:ascii="Arial" w:hAnsi="Arial" w:cs="Arial"/>
          <w:b/>
          <w:bCs/>
          <w:color w:val="000000"/>
          <w:sz w:val="19"/>
          <w:szCs w:val="19"/>
          <w:lang w:val="es-MX"/>
        </w:rPr>
        <w:t xml:space="preserve">“EL PAD” </w:t>
      </w:r>
      <w:r w:rsidRPr="001661CC">
        <w:rPr>
          <w:rFonts w:ascii="Arial" w:hAnsi="Arial" w:cs="Arial"/>
          <w:sz w:val="19"/>
          <w:szCs w:val="19"/>
          <w:lang w:val="es-MX"/>
        </w:rPr>
        <w:t>del ejercicio fiscal 202</w:t>
      </w:r>
      <w:r w:rsidR="006B79E1" w:rsidRPr="001661CC">
        <w:rPr>
          <w:rFonts w:ascii="Arial" w:hAnsi="Arial" w:cs="Arial"/>
          <w:sz w:val="19"/>
          <w:szCs w:val="19"/>
          <w:lang w:val="es-MX"/>
        </w:rPr>
        <w:t>3</w:t>
      </w:r>
      <w:r w:rsidRPr="001661CC">
        <w:rPr>
          <w:rFonts w:ascii="Arial" w:hAnsi="Arial" w:cs="Arial"/>
          <w:sz w:val="19"/>
          <w:szCs w:val="19"/>
          <w:lang w:val="es-MX"/>
        </w:rPr>
        <w:t xml:space="preserve"> y sus rendimientos; y no podrá incorporar recursos de otras fuentes. Su uso será únicamente para financiar los </w:t>
      </w:r>
      <w:r w:rsidR="006B79E1" w:rsidRPr="001661CC">
        <w:rPr>
          <w:rFonts w:ascii="Arial" w:hAnsi="Arial" w:cs="Arial"/>
          <w:sz w:val="19"/>
          <w:szCs w:val="19"/>
          <w:lang w:val="es-MX"/>
        </w:rPr>
        <w:t xml:space="preserve">proyectos de inversión y programas de inversión </w:t>
      </w:r>
      <w:r w:rsidRPr="001661CC">
        <w:rPr>
          <w:rFonts w:ascii="Arial" w:hAnsi="Arial" w:cs="Arial"/>
          <w:sz w:val="19"/>
          <w:szCs w:val="19"/>
          <w:lang w:val="es-MX"/>
        </w:rPr>
        <w:t xml:space="preserve">señaladas en los </w:t>
      </w:r>
      <w:r w:rsidRPr="001661CC">
        <w:rPr>
          <w:rFonts w:ascii="Arial" w:hAnsi="Arial" w:cs="Arial"/>
          <w:b/>
          <w:bCs/>
          <w:sz w:val="19"/>
          <w:szCs w:val="19"/>
          <w:lang w:val="es-MX"/>
        </w:rPr>
        <w:t xml:space="preserve">“ANEXOS”, </w:t>
      </w:r>
      <w:r w:rsidRPr="001661CC">
        <w:rPr>
          <w:rFonts w:ascii="Arial" w:hAnsi="Arial" w:cs="Arial"/>
          <w:sz w:val="19"/>
          <w:szCs w:val="19"/>
          <w:lang w:val="es-MX"/>
        </w:rPr>
        <w:t xml:space="preserve">por lo que, en caso de identificarse egresos no relacionados a dichos fines, el importe correspondiente deberá ser reintegrado a la Caja General de Gobierno. </w:t>
      </w:r>
    </w:p>
    <w:p w14:paraId="6819E43B" w14:textId="77777777" w:rsidR="00EE1B2E" w:rsidRPr="001661CC" w:rsidRDefault="00EE1B2E" w:rsidP="00EE1B2E">
      <w:pPr>
        <w:autoSpaceDE w:val="0"/>
        <w:autoSpaceDN w:val="0"/>
        <w:adjustRightInd w:val="0"/>
        <w:jc w:val="both"/>
        <w:rPr>
          <w:rFonts w:ascii="Arial" w:hAnsi="Arial" w:cs="Arial"/>
          <w:sz w:val="19"/>
          <w:szCs w:val="19"/>
          <w:lang w:val="es-MX"/>
        </w:rPr>
      </w:pPr>
    </w:p>
    <w:p w14:paraId="4455A9D6" w14:textId="2A14A88B" w:rsidR="00EE1B2E" w:rsidRPr="001661CC" w:rsidRDefault="006B79E1" w:rsidP="00EE1B2E">
      <w:pPr>
        <w:autoSpaceDE w:val="0"/>
        <w:autoSpaceDN w:val="0"/>
        <w:adjustRightInd w:val="0"/>
        <w:jc w:val="both"/>
        <w:rPr>
          <w:rFonts w:ascii="Arial" w:hAnsi="Arial" w:cs="Arial"/>
          <w:bCs/>
          <w:sz w:val="19"/>
          <w:szCs w:val="19"/>
          <w:lang w:val="es-MX"/>
        </w:rPr>
      </w:pPr>
      <w:r w:rsidRPr="001661CC">
        <w:rPr>
          <w:rFonts w:ascii="Arial" w:hAnsi="Arial" w:cs="Arial"/>
          <w:sz w:val="19"/>
          <w:szCs w:val="19"/>
          <w:lang w:val="es-MX"/>
        </w:rPr>
        <w:t>En su caso, u</w:t>
      </w:r>
      <w:r w:rsidR="00EE1B2E" w:rsidRPr="001661CC">
        <w:rPr>
          <w:rFonts w:ascii="Arial" w:hAnsi="Arial" w:cs="Arial"/>
          <w:sz w:val="19"/>
          <w:szCs w:val="19"/>
          <w:lang w:val="es-MX"/>
        </w:rPr>
        <w:t xml:space="preserve">na vez que concluya la aplicación de los recursos de </w:t>
      </w:r>
      <w:r w:rsidR="00EE1B2E" w:rsidRPr="001661CC">
        <w:rPr>
          <w:rFonts w:ascii="Arial" w:hAnsi="Arial" w:cs="Arial"/>
          <w:b/>
          <w:bCs/>
          <w:color w:val="000000"/>
          <w:sz w:val="19"/>
          <w:szCs w:val="19"/>
          <w:lang w:val="es-MX"/>
        </w:rPr>
        <w:t xml:space="preserve">“EL PAD” </w:t>
      </w:r>
      <w:r w:rsidR="00EE1B2E" w:rsidRPr="001661CC">
        <w:rPr>
          <w:rFonts w:ascii="Arial" w:hAnsi="Arial" w:cs="Arial"/>
          <w:bCs/>
          <w:color w:val="000000"/>
          <w:sz w:val="19"/>
          <w:szCs w:val="19"/>
          <w:lang w:val="es-MX"/>
        </w:rPr>
        <w:t>para el ejercicio</w:t>
      </w:r>
      <w:r w:rsidR="00EE1B2E" w:rsidRPr="001661CC">
        <w:rPr>
          <w:rFonts w:ascii="Arial" w:hAnsi="Arial" w:cs="Arial"/>
          <w:b/>
          <w:bCs/>
          <w:color w:val="000000"/>
          <w:sz w:val="19"/>
          <w:szCs w:val="19"/>
          <w:lang w:val="es-MX"/>
        </w:rPr>
        <w:t xml:space="preserve"> </w:t>
      </w:r>
      <w:r w:rsidR="00EE1B2E" w:rsidRPr="001661CC">
        <w:rPr>
          <w:rFonts w:ascii="Arial" w:hAnsi="Arial" w:cs="Arial"/>
          <w:sz w:val="19"/>
          <w:szCs w:val="19"/>
          <w:lang w:val="es-MX"/>
        </w:rPr>
        <w:t>202</w:t>
      </w:r>
      <w:r w:rsidRPr="001661CC">
        <w:rPr>
          <w:rFonts w:ascii="Arial" w:hAnsi="Arial" w:cs="Arial"/>
          <w:sz w:val="19"/>
          <w:szCs w:val="19"/>
          <w:lang w:val="es-MX"/>
        </w:rPr>
        <w:t>3</w:t>
      </w:r>
      <w:r w:rsidR="00EE1B2E" w:rsidRPr="001661CC">
        <w:rPr>
          <w:rFonts w:ascii="Arial" w:hAnsi="Arial" w:cs="Arial"/>
          <w:sz w:val="19"/>
          <w:szCs w:val="19"/>
          <w:lang w:val="es-MX"/>
        </w:rPr>
        <w:t xml:space="preserve"> </w:t>
      </w:r>
      <w:r w:rsidR="00EE1B2E" w:rsidRPr="001661CC">
        <w:rPr>
          <w:rFonts w:ascii="Arial" w:hAnsi="Arial" w:cs="Arial"/>
          <w:b/>
          <w:sz w:val="19"/>
          <w:szCs w:val="19"/>
          <w:lang w:val="es-MX"/>
        </w:rPr>
        <w:t>“LA UNIDAD EJECUTORA”</w:t>
      </w:r>
      <w:r w:rsidR="00EE1B2E" w:rsidRPr="001661CC">
        <w:rPr>
          <w:rFonts w:ascii="Arial" w:hAnsi="Arial" w:cs="Arial"/>
          <w:sz w:val="19"/>
          <w:szCs w:val="19"/>
          <w:lang w:val="es-MX"/>
        </w:rPr>
        <w:t xml:space="preserve"> deberá notificar la cancelación de la cuenta bancaria específica a </w:t>
      </w:r>
      <w:r w:rsidR="00EE1B2E" w:rsidRPr="001661CC">
        <w:rPr>
          <w:rFonts w:ascii="Arial" w:hAnsi="Arial" w:cs="Arial"/>
          <w:b/>
          <w:bCs/>
          <w:sz w:val="19"/>
          <w:szCs w:val="19"/>
          <w:lang w:val="es-MX"/>
        </w:rPr>
        <w:t>“LA SUBSECRETARÍA”</w:t>
      </w:r>
      <w:r w:rsidRPr="001661CC">
        <w:rPr>
          <w:rFonts w:ascii="Arial" w:hAnsi="Arial" w:cs="Arial"/>
          <w:b/>
          <w:bCs/>
          <w:sz w:val="19"/>
          <w:szCs w:val="19"/>
          <w:lang w:val="es-MX"/>
        </w:rPr>
        <w:t>.</w:t>
      </w:r>
    </w:p>
    <w:p w14:paraId="256160FE" w14:textId="77777777" w:rsidR="00EE1B2E" w:rsidRPr="001661CC" w:rsidRDefault="00EE1B2E" w:rsidP="00EE1B2E">
      <w:pPr>
        <w:autoSpaceDE w:val="0"/>
        <w:autoSpaceDN w:val="0"/>
        <w:adjustRightInd w:val="0"/>
        <w:jc w:val="both"/>
        <w:rPr>
          <w:rFonts w:ascii="Arial" w:hAnsi="Arial" w:cs="Arial"/>
          <w:b/>
          <w:bCs/>
          <w:sz w:val="19"/>
          <w:szCs w:val="19"/>
          <w:lang w:val="es-MX"/>
        </w:rPr>
      </w:pPr>
    </w:p>
    <w:p w14:paraId="23D2B97B" w14:textId="3504225B"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DÉCIMA TERCERA.- </w:t>
      </w:r>
      <w:r w:rsidRPr="001661CC">
        <w:rPr>
          <w:rFonts w:ascii="Arial" w:hAnsi="Arial" w:cs="Arial"/>
          <w:sz w:val="19"/>
          <w:szCs w:val="19"/>
          <w:lang w:val="es-MX"/>
        </w:rPr>
        <w:t xml:space="preserve">Al término del periodo de ejecución </w:t>
      </w:r>
      <w:r w:rsidR="00A50E58" w:rsidRPr="001661CC">
        <w:rPr>
          <w:rFonts w:ascii="Arial" w:hAnsi="Arial" w:cs="Arial"/>
          <w:sz w:val="19"/>
          <w:szCs w:val="19"/>
          <w:lang w:val="es-MX"/>
        </w:rPr>
        <w:t xml:space="preserve">que marca la normativa </w:t>
      </w:r>
      <w:r w:rsidRPr="001661CC">
        <w:rPr>
          <w:rFonts w:ascii="Arial" w:hAnsi="Arial" w:cs="Arial"/>
          <w:b/>
          <w:bCs/>
          <w:sz w:val="19"/>
          <w:szCs w:val="19"/>
          <w:lang w:val="es-MX"/>
        </w:rPr>
        <w:t xml:space="preserve">“LA UNIDAD EJECUTORA DEL GASTO” </w:t>
      </w:r>
      <w:r w:rsidRPr="001661CC">
        <w:rPr>
          <w:rFonts w:ascii="Arial" w:hAnsi="Arial" w:cs="Arial"/>
          <w:sz w:val="19"/>
          <w:szCs w:val="19"/>
          <w:lang w:val="es-MX"/>
        </w:rPr>
        <w:t xml:space="preserve">deberá reintegrar los recursos no aplicados y no comprobados </w:t>
      </w:r>
      <w:r w:rsidR="006B79E1" w:rsidRPr="001661CC">
        <w:rPr>
          <w:rFonts w:ascii="Arial" w:hAnsi="Arial" w:cs="Arial"/>
          <w:sz w:val="19"/>
          <w:szCs w:val="19"/>
          <w:lang w:val="es-MX"/>
        </w:rPr>
        <w:t xml:space="preserve">a la Caja General de Gobierno y/o a la Tesorería de la Federación </w:t>
      </w:r>
      <w:r w:rsidRPr="001661CC">
        <w:rPr>
          <w:rFonts w:ascii="Arial" w:hAnsi="Arial" w:cs="Arial"/>
          <w:sz w:val="19"/>
          <w:szCs w:val="19"/>
          <w:lang w:val="es-MX"/>
        </w:rPr>
        <w:t>de acuerdo con la normativa aplicable</w:t>
      </w:r>
      <w:r w:rsidR="006B79E1" w:rsidRPr="001661CC">
        <w:rPr>
          <w:rFonts w:ascii="Arial" w:hAnsi="Arial" w:cs="Arial"/>
          <w:sz w:val="19"/>
          <w:szCs w:val="19"/>
          <w:lang w:val="es-MX"/>
        </w:rPr>
        <w:t>, aún y cuando ya se haya realizado el pago a proveedores o beneficiarios.</w:t>
      </w:r>
    </w:p>
    <w:p w14:paraId="662268EA" w14:textId="77777777" w:rsidR="00EE1B2E" w:rsidRPr="001661CC" w:rsidRDefault="00EE1B2E" w:rsidP="00EE1B2E">
      <w:pPr>
        <w:autoSpaceDE w:val="0"/>
        <w:autoSpaceDN w:val="0"/>
        <w:adjustRightInd w:val="0"/>
        <w:jc w:val="both"/>
        <w:rPr>
          <w:rFonts w:ascii="Arial" w:hAnsi="Arial" w:cs="Arial"/>
          <w:sz w:val="19"/>
          <w:szCs w:val="19"/>
          <w:lang w:val="es-MX"/>
        </w:rPr>
      </w:pPr>
    </w:p>
    <w:p w14:paraId="511FD2EA" w14:textId="79C6A09F"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 xml:space="preserve">Asimismo, </w:t>
      </w:r>
      <w:r w:rsidRPr="001661CC">
        <w:rPr>
          <w:rFonts w:ascii="Arial" w:hAnsi="Arial" w:cs="Arial"/>
          <w:b/>
          <w:sz w:val="19"/>
          <w:szCs w:val="19"/>
          <w:lang w:val="es-MX"/>
        </w:rPr>
        <w:t xml:space="preserve">“LA UNIDAD EJECUTORA </w:t>
      </w:r>
      <w:r w:rsidRPr="001661CC">
        <w:rPr>
          <w:rFonts w:ascii="Arial" w:hAnsi="Arial" w:cs="Arial"/>
          <w:b/>
          <w:bCs/>
          <w:sz w:val="19"/>
          <w:szCs w:val="19"/>
          <w:lang w:val="es-MX"/>
        </w:rPr>
        <w:t>DEL GASTO</w:t>
      </w:r>
      <w:r w:rsidRPr="001661CC">
        <w:rPr>
          <w:rFonts w:ascii="Arial" w:hAnsi="Arial" w:cs="Arial"/>
          <w:b/>
          <w:sz w:val="19"/>
          <w:szCs w:val="19"/>
          <w:lang w:val="es-MX"/>
        </w:rPr>
        <w:t>”</w:t>
      </w:r>
      <w:r w:rsidRPr="001661CC">
        <w:rPr>
          <w:rFonts w:ascii="Arial" w:hAnsi="Arial" w:cs="Arial"/>
          <w:sz w:val="19"/>
          <w:szCs w:val="19"/>
          <w:lang w:val="es-MX"/>
        </w:rPr>
        <w:t xml:space="preserve"> deberá reintegrar a la </w:t>
      </w:r>
      <w:r w:rsidR="00A50E58" w:rsidRPr="001661CC">
        <w:rPr>
          <w:rFonts w:ascii="Arial" w:hAnsi="Arial" w:cs="Arial"/>
          <w:sz w:val="19"/>
          <w:szCs w:val="19"/>
          <w:lang w:val="es-MX"/>
        </w:rPr>
        <w:t xml:space="preserve">Caja General de Gobierno y/o a la Tesorería de la Federación </w:t>
      </w:r>
      <w:r w:rsidRPr="001661CC">
        <w:rPr>
          <w:rFonts w:ascii="Arial" w:hAnsi="Arial" w:cs="Arial"/>
          <w:sz w:val="19"/>
          <w:szCs w:val="19"/>
          <w:lang w:val="es-MX"/>
        </w:rPr>
        <w:t xml:space="preserve">los intereses o rendimientos generados por el manejo financiero de los recursos autorizados, en un periodo no mayor a 10 días hábiles, contados a partir de la fecha de terminación del </w:t>
      </w:r>
      <w:r w:rsidR="00A50E58" w:rsidRPr="001661CC">
        <w:rPr>
          <w:rFonts w:ascii="Arial" w:hAnsi="Arial" w:cs="Arial"/>
          <w:sz w:val="19"/>
          <w:szCs w:val="19"/>
          <w:lang w:val="es-MX"/>
        </w:rPr>
        <w:t>programa de inversión o del proyecto de inversión</w:t>
      </w:r>
      <w:r w:rsidRPr="001661CC">
        <w:rPr>
          <w:rFonts w:ascii="Arial" w:hAnsi="Arial" w:cs="Arial"/>
          <w:sz w:val="19"/>
          <w:szCs w:val="19"/>
          <w:lang w:val="es-MX"/>
        </w:rPr>
        <w:t>.</w:t>
      </w:r>
    </w:p>
    <w:p w14:paraId="4CEB4927" w14:textId="77777777" w:rsidR="00EE1B2E" w:rsidRPr="001661CC" w:rsidRDefault="00EE1B2E" w:rsidP="00EE1B2E">
      <w:pPr>
        <w:autoSpaceDE w:val="0"/>
        <w:autoSpaceDN w:val="0"/>
        <w:adjustRightInd w:val="0"/>
        <w:jc w:val="both"/>
        <w:rPr>
          <w:rFonts w:ascii="Arial" w:hAnsi="Arial" w:cs="Arial"/>
          <w:sz w:val="19"/>
          <w:szCs w:val="19"/>
          <w:lang w:val="es-MX"/>
        </w:rPr>
      </w:pPr>
    </w:p>
    <w:p w14:paraId="79623774" w14:textId="77777777"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DÉCIMA CUARTA.- “LA SUBSECRETARÍA” </w:t>
      </w:r>
      <w:r w:rsidRPr="001661CC">
        <w:rPr>
          <w:rFonts w:ascii="Arial" w:hAnsi="Arial" w:cs="Arial"/>
          <w:sz w:val="19"/>
          <w:szCs w:val="19"/>
          <w:lang w:val="es-MX"/>
        </w:rPr>
        <w:t xml:space="preserve">podrá cambiar, cuando así lo considere necesario, la fuente de financiamiento de los recursos que fueron asignados a </w:t>
      </w:r>
      <w:r w:rsidRPr="001661CC">
        <w:rPr>
          <w:rFonts w:ascii="Arial" w:hAnsi="Arial" w:cs="Arial"/>
          <w:b/>
          <w:bCs/>
          <w:sz w:val="19"/>
          <w:szCs w:val="19"/>
          <w:lang w:val="es-MX"/>
        </w:rPr>
        <w:t xml:space="preserve">“LA UNIDAD EJECUTORA DEL GASTO”, </w:t>
      </w:r>
      <w:r w:rsidRPr="001661CC">
        <w:rPr>
          <w:rFonts w:ascii="Arial" w:hAnsi="Arial" w:cs="Arial"/>
          <w:sz w:val="19"/>
          <w:szCs w:val="19"/>
          <w:lang w:val="es-MX"/>
        </w:rPr>
        <w:t xml:space="preserve">a recursos federales cuando la normativa federal así lo permita. </w:t>
      </w:r>
    </w:p>
    <w:p w14:paraId="47F6589F" w14:textId="77777777" w:rsidR="00EE1B2E" w:rsidRPr="001661CC" w:rsidRDefault="00EE1B2E" w:rsidP="00EE1B2E">
      <w:pPr>
        <w:autoSpaceDE w:val="0"/>
        <w:autoSpaceDN w:val="0"/>
        <w:adjustRightInd w:val="0"/>
        <w:jc w:val="both"/>
        <w:rPr>
          <w:rFonts w:ascii="Arial" w:hAnsi="Arial" w:cs="Arial"/>
          <w:sz w:val="19"/>
          <w:szCs w:val="19"/>
          <w:lang w:val="es-MX"/>
        </w:rPr>
      </w:pPr>
    </w:p>
    <w:p w14:paraId="50B2B2CA" w14:textId="1AF16CE5"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DÉCIMA QUINTA.- “LA UNIDAD EJECUTORA DEL GASTO” </w:t>
      </w:r>
      <w:r w:rsidRPr="001661CC">
        <w:rPr>
          <w:rFonts w:ascii="Arial" w:hAnsi="Arial" w:cs="Arial"/>
          <w:sz w:val="19"/>
          <w:szCs w:val="19"/>
          <w:lang w:val="es-MX"/>
        </w:rPr>
        <w:t xml:space="preserve">podrá llevar a cabo los </w:t>
      </w:r>
      <w:r w:rsidR="00A50E58" w:rsidRPr="001661CC">
        <w:rPr>
          <w:rFonts w:ascii="Arial" w:hAnsi="Arial" w:cs="Arial"/>
          <w:sz w:val="19"/>
          <w:szCs w:val="19"/>
          <w:lang w:val="es-MX"/>
        </w:rPr>
        <w:t>proyectos de inversión y programas de inversión</w:t>
      </w:r>
      <w:r w:rsidRPr="001661CC">
        <w:rPr>
          <w:rFonts w:ascii="Arial" w:hAnsi="Arial" w:cs="Arial"/>
          <w:sz w:val="19"/>
          <w:szCs w:val="19"/>
          <w:lang w:val="es-MX"/>
        </w:rPr>
        <w:t xml:space="preserve">, por contrato, administración directa, o en su caso podrá solicitar al Gobierno del Estado de México la ejecución de éstas, con el objeto de eficientar la aplicación de los recursos para los proyectos de inversión que se identifican en los </w:t>
      </w:r>
      <w:r w:rsidRPr="001661CC">
        <w:rPr>
          <w:rFonts w:ascii="Arial" w:hAnsi="Arial" w:cs="Arial"/>
          <w:b/>
          <w:bCs/>
          <w:sz w:val="19"/>
          <w:szCs w:val="19"/>
          <w:lang w:val="es-MX"/>
        </w:rPr>
        <w:t xml:space="preserve">“ANEXOS” </w:t>
      </w:r>
      <w:r w:rsidRPr="001661CC">
        <w:rPr>
          <w:rFonts w:ascii="Arial" w:hAnsi="Arial" w:cs="Arial"/>
          <w:sz w:val="19"/>
          <w:szCs w:val="19"/>
          <w:lang w:val="es-MX"/>
        </w:rPr>
        <w:t xml:space="preserve">del presente </w:t>
      </w:r>
      <w:r w:rsidR="00A50E58" w:rsidRPr="001661CC">
        <w:rPr>
          <w:rFonts w:ascii="Arial" w:hAnsi="Arial" w:cs="Arial"/>
          <w:b/>
          <w:bCs/>
          <w:color w:val="000000"/>
          <w:sz w:val="19"/>
          <w:szCs w:val="19"/>
          <w:lang w:val="es-MX"/>
        </w:rPr>
        <w:t>“CONVENIO MARCO PAD”.</w:t>
      </w:r>
    </w:p>
    <w:p w14:paraId="7281BFDA" w14:textId="77777777" w:rsidR="00EE1B2E" w:rsidRPr="001661CC" w:rsidRDefault="00EE1B2E" w:rsidP="00EE1B2E">
      <w:pPr>
        <w:autoSpaceDE w:val="0"/>
        <w:autoSpaceDN w:val="0"/>
        <w:adjustRightInd w:val="0"/>
        <w:jc w:val="both"/>
        <w:rPr>
          <w:rFonts w:ascii="Arial" w:hAnsi="Arial" w:cs="Arial"/>
          <w:sz w:val="19"/>
          <w:szCs w:val="19"/>
          <w:lang w:val="es-MX"/>
        </w:rPr>
      </w:pPr>
    </w:p>
    <w:p w14:paraId="76AA118B" w14:textId="670D2A8D"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DÉCIMA SEXTA.- </w:t>
      </w:r>
      <w:r w:rsidRPr="001661CC">
        <w:rPr>
          <w:rFonts w:ascii="Arial" w:hAnsi="Arial" w:cs="Arial"/>
          <w:sz w:val="19"/>
          <w:szCs w:val="19"/>
          <w:lang w:val="es-MX"/>
        </w:rPr>
        <w:t xml:space="preserve">Para efectos del presente </w:t>
      </w:r>
      <w:r w:rsidR="00A50E58" w:rsidRPr="001661CC">
        <w:rPr>
          <w:rFonts w:ascii="Arial" w:hAnsi="Arial" w:cs="Arial"/>
          <w:b/>
          <w:bCs/>
          <w:color w:val="000000"/>
          <w:sz w:val="19"/>
          <w:szCs w:val="19"/>
          <w:lang w:val="es-MX"/>
        </w:rPr>
        <w:t>“CONVENIO MARCO PAD”</w:t>
      </w:r>
      <w:r w:rsidRPr="001661CC">
        <w:rPr>
          <w:rFonts w:ascii="Arial" w:hAnsi="Arial" w:cs="Arial"/>
          <w:sz w:val="19"/>
          <w:szCs w:val="19"/>
          <w:lang w:val="es-MX"/>
        </w:rPr>
        <w:t xml:space="preserve"> y </w:t>
      </w:r>
      <w:r w:rsidRPr="001661CC">
        <w:rPr>
          <w:rFonts w:ascii="Arial" w:hAnsi="Arial" w:cs="Arial"/>
          <w:b/>
          <w:bCs/>
          <w:sz w:val="19"/>
          <w:szCs w:val="19"/>
          <w:lang w:val="es-MX"/>
        </w:rPr>
        <w:t xml:space="preserve">“ANEXOS”, “LA UNIDAD EJECUTORA DEL GASTO” </w:t>
      </w:r>
      <w:r w:rsidRPr="001661CC">
        <w:rPr>
          <w:rFonts w:ascii="Arial" w:hAnsi="Arial" w:cs="Arial"/>
          <w:sz w:val="19"/>
          <w:szCs w:val="19"/>
          <w:lang w:val="es-MX"/>
        </w:rPr>
        <w:t xml:space="preserve">se abstendrá de contratar obras por adjudicación directa, con recursos de </w:t>
      </w:r>
      <w:r w:rsidRPr="001661CC">
        <w:rPr>
          <w:rFonts w:ascii="Arial" w:hAnsi="Arial" w:cs="Arial"/>
          <w:b/>
          <w:bCs/>
          <w:color w:val="000000"/>
          <w:sz w:val="19"/>
          <w:szCs w:val="19"/>
          <w:lang w:val="es-MX"/>
        </w:rPr>
        <w:t>“EL PAD”</w:t>
      </w:r>
      <w:r w:rsidRPr="001661CC">
        <w:rPr>
          <w:rFonts w:ascii="Arial" w:hAnsi="Arial" w:cs="Arial"/>
          <w:sz w:val="19"/>
          <w:szCs w:val="19"/>
          <w:lang w:val="es-MX"/>
        </w:rPr>
        <w:t xml:space="preserve">, salvo en los casos señalados en el artículo 12.37 fracciones II, III, IV, VII, IX y XI del Libro Décimo Segundo de la Obra Pública del Código Administrativo del Estado de México, así como lo establecido en la Ley de Contratación Pública del Estado de México y Municipios y el </w:t>
      </w:r>
      <w:r w:rsidRPr="001661CC">
        <w:rPr>
          <w:rFonts w:ascii="Arial" w:hAnsi="Arial" w:cs="Arial"/>
          <w:b/>
          <w:bCs/>
          <w:sz w:val="19"/>
          <w:szCs w:val="19"/>
          <w:lang w:val="es-MX"/>
        </w:rPr>
        <w:t>“PRESUPUESTO”</w:t>
      </w:r>
      <w:r w:rsidRPr="001661CC">
        <w:rPr>
          <w:rFonts w:ascii="Arial" w:hAnsi="Arial" w:cs="Arial"/>
          <w:sz w:val="19"/>
          <w:szCs w:val="19"/>
          <w:lang w:val="es-MX"/>
        </w:rPr>
        <w:t xml:space="preserve">. </w:t>
      </w:r>
    </w:p>
    <w:p w14:paraId="756FEB5E" w14:textId="77777777" w:rsidR="00EE1B2E" w:rsidRPr="001661CC" w:rsidRDefault="00EE1B2E" w:rsidP="00EE1B2E">
      <w:pPr>
        <w:autoSpaceDE w:val="0"/>
        <w:autoSpaceDN w:val="0"/>
        <w:adjustRightInd w:val="0"/>
        <w:jc w:val="both"/>
        <w:rPr>
          <w:rFonts w:ascii="Arial" w:hAnsi="Arial" w:cs="Arial"/>
          <w:sz w:val="19"/>
          <w:szCs w:val="19"/>
          <w:lang w:val="es-MX"/>
        </w:rPr>
      </w:pPr>
    </w:p>
    <w:p w14:paraId="61A56850" w14:textId="3A8B5663" w:rsidR="00EE1B2E" w:rsidRPr="001661CC" w:rsidRDefault="00EE1B2E" w:rsidP="00EE1B2E">
      <w:pPr>
        <w:jc w:val="both"/>
        <w:rPr>
          <w:rFonts w:ascii="Arial" w:hAnsi="Arial" w:cs="Arial"/>
          <w:sz w:val="19"/>
          <w:szCs w:val="19"/>
          <w:lang w:val="es-ES"/>
        </w:rPr>
      </w:pPr>
      <w:r w:rsidRPr="001661CC">
        <w:rPr>
          <w:rFonts w:ascii="Arial" w:hAnsi="Arial" w:cs="Arial"/>
          <w:b/>
          <w:bCs/>
          <w:sz w:val="19"/>
          <w:szCs w:val="19"/>
          <w:lang w:val="es-MX"/>
        </w:rPr>
        <w:t xml:space="preserve">DÉCIMA SÉPTIMA.- “LA UNIDAD EJECUTORA DEL GASTO” </w:t>
      </w:r>
      <w:r w:rsidRPr="001661CC">
        <w:rPr>
          <w:rFonts w:ascii="Arial" w:hAnsi="Arial" w:cs="Arial"/>
          <w:sz w:val="19"/>
          <w:szCs w:val="19"/>
          <w:lang w:val="es-MX"/>
        </w:rPr>
        <w:t xml:space="preserve">es responsable de resguardar la documentación comprobatoria de los proyectos de inversión y programas de inversión, de conformidad con la normativa aplicable, para ser presentada en cualquier revisión, inspección, auditoría o evaluación que realicen los órganos fiscalizadores estatales o federales, así como </w:t>
      </w:r>
      <w:r w:rsidRPr="001661CC">
        <w:rPr>
          <w:rFonts w:ascii="Arial" w:hAnsi="Arial" w:cs="Arial"/>
          <w:b/>
          <w:bCs/>
          <w:sz w:val="19"/>
          <w:szCs w:val="19"/>
          <w:lang w:val="es-MX"/>
        </w:rPr>
        <w:t>“LA SUBSECRETARÍA”</w:t>
      </w:r>
      <w:r w:rsidRPr="001661CC">
        <w:rPr>
          <w:rFonts w:ascii="Arial" w:hAnsi="Arial" w:cs="Arial"/>
          <w:sz w:val="19"/>
          <w:szCs w:val="19"/>
          <w:lang w:val="es-MX"/>
        </w:rPr>
        <w:t xml:space="preserve">, incluyendo la documentación que acredite el cumplimiento de la normativa ambiental, </w:t>
      </w:r>
      <w:r w:rsidRPr="001661CC">
        <w:rPr>
          <w:rFonts w:ascii="Arial" w:hAnsi="Arial" w:cs="Arial"/>
          <w:sz w:val="19"/>
          <w:szCs w:val="19"/>
          <w:lang w:val="es-ES"/>
        </w:rPr>
        <w:t>lo que eximirá de cualquier responsabilidad a la Secretaría de Finanzas</w:t>
      </w:r>
      <w:r w:rsidR="00A50E58" w:rsidRPr="001661CC">
        <w:rPr>
          <w:rFonts w:ascii="Arial" w:hAnsi="Arial" w:cs="Arial"/>
          <w:sz w:val="19"/>
          <w:szCs w:val="19"/>
          <w:lang w:val="es-ES"/>
        </w:rPr>
        <w:t xml:space="preserve"> y a sus unidades administrativas</w:t>
      </w:r>
      <w:r w:rsidRPr="001661CC">
        <w:rPr>
          <w:rFonts w:ascii="Arial" w:hAnsi="Arial" w:cs="Arial"/>
          <w:sz w:val="19"/>
          <w:szCs w:val="19"/>
          <w:lang w:val="es-ES"/>
        </w:rPr>
        <w:t xml:space="preserve">. Cabe señalar que, en caso de que los entes fiscalizadores detecten irregularidades en el manejo de los recursos por parte de </w:t>
      </w:r>
      <w:r w:rsidRPr="001661CC">
        <w:rPr>
          <w:rFonts w:ascii="Arial" w:hAnsi="Arial" w:cs="Arial"/>
          <w:b/>
          <w:bCs/>
          <w:sz w:val="19"/>
          <w:szCs w:val="19"/>
          <w:lang w:val="es-MX"/>
        </w:rPr>
        <w:t>“LA UNIDAD EJECUTORA DEL GASTO”</w:t>
      </w:r>
      <w:r w:rsidRPr="001661CC">
        <w:rPr>
          <w:rFonts w:ascii="Arial" w:hAnsi="Arial" w:cs="Arial"/>
          <w:sz w:val="19"/>
          <w:szCs w:val="19"/>
          <w:lang w:val="es-ES"/>
        </w:rPr>
        <w:t>, ésta tendrá que realizar las aclaraciones correspondientes o en su caso el reintegro de los recursos.</w:t>
      </w:r>
    </w:p>
    <w:p w14:paraId="219FA5F2" w14:textId="77777777" w:rsidR="00EE1B2E" w:rsidRPr="001661CC" w:rsidRDefault="00EE1B2E" w:rsidP="00EE1B2E">
      <w:pPr>
        <w:autoSpaceDE w:val="0"/>
        <w:autoSpaceDN w:val="0"/>
        <w:adjustRightInd w:val="0"/>
        <w:jc w:val="both"/>
        <w:rPr>
          <w:rFonts w:ascii="Arial" w:hAnsi="Arial" w:cs="Arial"/>
          <w:sz w:val="19"/>
          <w:szCs w:val="19"/>
          <w:lang w:val="es-MX"/>
        </w:rPr>
      </w:pPr>
    </w:p>
    <w:p w14:paraId="04AE0970" w14:textId="77777777" w:rsidR="00EE1B2E" w:rsidRPr="001661CC" w:rsidRDefault="00EE1B2E" w:rsidP="00EE1B2E">
      <w:pPr>
        <w:autoSpaceDE w:val="0"/>
        <w:autoSpaceDN w:val="0"/>
        <w:adjustRightInd w:val="0"/>
        <w:jc w:val="both"/>
        <w:rPr>
          <w:rFonts w:ascii="Arial" w:hAnsi="Arial" w:cs="Arial"/>
          <w:b/>
          <w:bCs/>
          <w:sz w:val="19"/>
          <w:szCs w:val="19"/>
          <w:lang w:val="es-MX"/>
        </w:rPr>
      </w:pPr>
      <w:r w:rsidRPr="001661CC">
        <w:rPr>
          <w:rFonts w:ascii="Arial" w:hAnsi="Arial" w:cs="Arial"/>
          <w:b/>
          <w:bCs/>
          <w:sz w:val="19"/>
          <w:szCs w:val="19"/>
          <w:lang w:val="es-MX"/>
        </w:rPr>
        <w:t xml:space="preserve">DÉCIMA OCTAVA.- </w:t>
      </w:r>
      <w:r w:rsidRPr="001661CC">
        <w:rPr>
          <w:rFonts w:ascii="Arial" w:hAnsi="Arial" w:cs="Arial"/>
          <w:bCs/>
          <w:sz w:val="19"/>
          <w:szCs w:val="19"/>
          <w:lang w:val="es-MX"/>
        </w:rPr>
        <w:t>Cuando</w:t>
      </w:r>
      <w:r w:rsidRPr="001661CC">
        <w:rPr>
          <w:rFonts w:ascii="Arial" w:hAnsi="Arial" w:cs="Arial"/>
          <w:sz w:val="19"/>
          <w:szCs w:val="19"/>
          <w:lang w:val="es-MX"/>
        </w:rPr>
        <w:t xml:space="preserve"> se apliquen de manera conjunta para la ejecución de proyectos de inversión y programas de inversión recursos de “</w:t>
      </w:r>
      <w:r w:rsidRPr="001661CC">
        <w:rPr>
          <w:rFonts w:ascii="Arial" w:hAnsi="Arial" w:cs="Arial"/>
          <w:b/>
          <w:sz w:val="19"/>
          <w:szCs w:val="19"/>
          <w:lang w:val="es-MX"/>
        </w:rPr>
        <w:t>PAD</w:t>
      </w:r>
      <w:r w:rsidRPr="001661CC">
        <w:rPr>
          <w:rFonts w:ascii="Arial" w:hAnsi="Arial" w:cs="Arial"/>
          <w:sz w:val="19"/>
          <w:szCs w:val="19"/>
          <w:lang w:val="es-MX"/>
        </w:rPr>
        <w:t xml:space="preserve">” con recursos de origen federal o municipal, los Recursos Federales no perderán dicho carácter, por lo que </w:t>
      </w:r>
      <w:r w:rsidRPr="001661CC">
        <w:rPr>
          <w:rFonts w:ascii="Arial" w:hAnsi="Arial" w:cs="Arial"/>
          <w:b/>
          <w:bCs/>
          <w:sz w:val="19"/>
          <w:szCs w:val="19"/>
          <w:lang w:val="es-MX"/>
        </w:rPr>
        <w:t>“LA UNIDAD EJECUTORA DEL GASTO”</w:t>
      </w:r>
      <w:r w:rsidRPr="001661CC">
        <w:rPr>
          <w:rFonts w:ascii="Arial" w:hAnsi="Arial" w:cs="Arial"/>
          <w:sz w:val="19"/>
          <w:szCs w:val="19"/>
          <w:lang w:val="es-MX"/>
        </w:rPr>
        <w:t xml:space="preserve"> se obliga a cumplir en su ejercicio y comprobación la normativa federal aplicable. </w:t>
      </w:r>
    </w:p>
    <w:p w14:paraId="23ACBCF8" w14:textId="77777777" w:rsidR="00EE1B2E" w:rsidRPr="001661CC" w:rsidRDefault="00EE1B2E" w:rsidP="00EE1B2E">
      <w:pPr>
        <w:autoSpaceDE w:val="0"/>
        <w:autoSpaceDN w:val="0"/>
        <w:adjustRightInd w:val="0"/>
        <w:jc w:val="both"/>
        <w:rPr>
          <w:rFonts w:ascii="Arial" w:hAnsi="Arial" w:cs="Arial"/>
          <w:sz w:val="19"/>
          <w:szCs w:val="19"/>
          <w:lang w:val="es-MX"/>
        </w:rPr>
      </w:pPr>
    </w:p>
    <w:p w14:paraId="6052FE33" w14:textId="15C2150A"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DÉCIMA NOVENA</w:t>
      </w:r>
      <w:r w:rsidR="00A50E58" w:rsidRPr="001661CC">
        <w:rPr>
          <w:rFonts w:ascii="Arial" w:hAnsi="Arial" w:cs="Arial"/>
          <w:b/>
          <w:bCs/>
          <w:sz w:val="19"/>
          <w:szCs w:val="19"/>
          <w:lang w:val="es-MX"/>
        </w:rPr>
        <w:t>.-</w:t>
      </w:r>
      <w:r w:rsidRPr="001661CC">
        <w:rPr>
          <w:rFonts w:ascii="Arial" w:hAnsi="Arial" w:cs="Arial"/>
          <w:sz w:val="19"/>
          <w:szCs w:val="19"/>
          <w:lang w:val="es-MX"/>
        </w:rPr>
        <w:t xml:space="preserve"> </w:t>
      </w:r>
      <w:r w:rsidRPr="001661CC">
        <w:rPr>
          <w:rFonts w:ascii="Arial" w:hAnsi="Arial" w:cs="Arial"/>
          <w:b/>
          <w:sz w:val="19"/>
          <w:szCs w:val="19"/>
          <w:lang w:val="es-MX"/>
        </w:rPr>
        <w:t>“LA UNIDAD EJECUTORA DEL GASTO”</w:t>
      </w:r>
      <w:r w:rsidRPr="001661CC">
        <w:rPr>
          <w:rFonts w:ascii="Arial" w:hAnsi="Arial" w:cs="Arial"/>
          <w:sz w:val="19"/>
          <w:szCs w:val="19"/>
          <w:lang w:val="es-MX"/>
        </w:rPr>
        <w:t xml:space="preserve"> para comprometer, devengar, ejercer y pagar los recursos asignados</w:t>
      </w:r>
      <w:r w:rsidR="00C44E9D" w:rsidRPr="001661CC">
        <w:rPr>
          <w:rFonts w:ascii="Arial" w:hAnsi="Arial" w:cs="Arial"/>
          <w:sz w:val="19"/>
          <w:szCs w:val="19"/>
          <w:lang w:val="es-MX"/>
        </w:rPr>
        <w:t xml:space="preserve">, deberá apegarse al plazo máximo señalado en las </w:t>
      </w:r>
      <w:r w:rsidR="00C44E9D" w:rsidRPr="001661CC">
        <w:rPr>
          <w:rFonts w:ascii="Arial" w:hAnsi="Arial" w:cs="Arial"/>
          <w:b/>
          <w:bCs/>
          <w:sz w:val="19"/>
          <w:szCs w:val="19"/>
          <w:lang w:val="es-MX"/>
        </w:rPr>
        <w:t xml:space="preserve">“REGLAS DEL PAD” </w:t>
      </w:r>
      <w:r w:rsidR="00C44E9D" w:rsidRPr="001661CC">
        <w:rPr>
          <w:rFonts w:ascii="Arial" w:hAnsi="Arial" w:cs="Arial"/>
          <w:sz w:val="19"/>
          <w:szCs w:val="19"/>
          <w:lang w:val="es-MX"/>
        </w:rPr>
        <w:t xml:space="preserve">y/o </w:t>
      </w:r>
      <w:r w:rsidR="00C44E9D" w:rsidRPr="001661CC">
        <w:rPr>
          <w:rFonts w:ascii="Arial" w:hAnsi="Arial" w:cs="Arial"/>
          <w:sz w:val="19"/>
          <w:szCs w:val="19"/>
          <w:shd w:val="clear" w:color="auto" w:fill="FFFFFF"/>
          <w:lang w:val="es-MX"/>
        </w:rPr>
        <w:t>en la Circular del Cierre, y demás normativa aplicable.</w:t>
      </w:r>
    </w:p>
    <w:p w14:paraId="6AEEDCA4" w14:textId="77777777" w:rsidR="00EE1B2E" w:rsidRPr="001661CC" w:rsidRDefault="00EE1B2E" w:rsidP="00EE1B2E">
      <w:pPr>
        <w:autoSpaceDE w:val="0"/>
        <w:autoSpaceDN w:val="0"/>
        <w:adjustRightInd w:val="0"/>
        <w:jc w:val="both"/>
        <w:rPr>
          <w:rFonts w:ascii="Arial" w:hAnsi="Arial" w:cs="Arial"/>
          <w:sz w:val="19"/>
          <w:szCs w:val="19"/>
          <w:lang w:val="es-MX"/>
        </w:rPr>
      </w:pPr>
    </w:p>
    <w:p w14:paraId="689371EB" w14:textId="51ADD59B"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sz w:val="19"/>
          <w:szCs w:val="19"/>
          <w:lang w:val="es-MX"/>
        </w:rPr>
        <w:t>VIGÉSIMA.-</w:t>
      </w:r>
      <w:r w:rsidRPr="001661CC">
        <w:rPr>
          <w:rFonts w:ascii="Arial" w:hAnsi="Arial" w:cs="Arial"/>
          <w:sz w:val="19"/>
          <w:szCs w:val="19"/>
          <w:lang w:val="es-MX"/>
        </w:rPr>
        <w:t xml:space="preserve"> Para el supuesto de que la </w:t>
      </w:r>
      <w:r w:rsidRPr="001661CC">
        <w:rPr>
          <w:rFonts w:ascii="Arial" w:hAnsi="Arial" w:cs="Arial"/>
          <w:b/>
          <w:bCs/>
          <w:sz w:val="19"/>
          <w:szCs w:val="19"/>
          <w:lang w:val="es-MX"/>
        </w:rPr>
        <w:t>“UNIDAD EJECUTORA DEL GASTO”</w:t>
      </w:r>
      <w:r w:rsidRPr="001661CC">
        <w:rPr>
          <w:rFonts w:ascii="Arial" w:hAnsi="Arial" w:cs="Arial"/>
          <w:sz w:val="19"/>
          <w:szCs w:val="19"/>
          <w:lang w:val="es-MX"/>
        </w:rPr>
        <w:t xml:space="preserve"> incumpla una o más de las obligaciones contraídas en el presente convenio, así como, cuando la comprobación del gasto presente irregularidades, deberá reintegrar a la Caja General de Gobierno el monto total de los recursos que hubiera recibido para la ejecución del programa inversión o proyecto de inversión cuando sean recursos estatales, y para el caso de ser recursos federales el reintegro lo podrá hacer a la Tesorería de Federación, cumpliendo al respecto con las disposiciones aplicables. En ambos casos los reintegros deberán incluir los rendimientos financieros generados. </w:t>
      </w:r>
    </w:p>
    <w:p w14:paraId="7B862566" w14:textId="77777777" w:rsidR="00EE1B2E" w:rsidRPr="001661CC" w:rsidRDefault="00EE1B2E" w:rsidP="00EE1B2E">
      <w:pPr>
        <w:autoSpaceDE w:val="0"/>
        <w:autoSpaceDN w:val="0"/>
        <w:adjustRightInd w:val="0"/>
        <w:ind w:firstLine="708"/>
        <w:jc w:val="both"/>
        <w:rPr>
          <w:rFonts w:ascii="Arial" w:hAnsi="Arial" w:cs="Arial"/>
          <w:sz w:val="19"/>
          <w:szCs w:val="19"/>
          <w:lang w:val="es-MX"/>
        </w:rPr>
      </w:pPr>
    </w:p>
    <w:p w14:paraId="6455C2DF" w14:textId="67A14D85"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b/>
          <w:bCs/>
          <w:sz w:val="19"/>
          <w:szCs w:val="19"/>
          <w:lang w:val="es-MX"/>
        </w:rPr>
        <w:t xml:space="preserve">VIGÉSIMA </w:t>
      </w:r>
      <w:r w:rsidR="00C44E9D" w:rsidRPr="001661CC">
        <w:rPr>
          <w:rFonts w:ascii="Arial" w:hAnsi="Arial" w:cs="Arial"/>
          <w:b/>
          <w:bCs/>
          <w:sz w:val="19"/>
          <w:szCs w:val="19"/>
          <w:lang w:val="es-MX"/>
        </w:rPr>
        <w:t>PRIMERA</w:t>
      </w:r>
      <w:r w:rsidRPr="001661CC">
        <w:rPr>
          <w:rFonts w:ascii="Arial" w:hAnsi="Arial" w:cs="Arial"/>
          <w:b/>
          <w:bCs/>
          <w:sz w:val="19"/>
          <w:szCs w:val="19"/>
          <w:lang w:val="es-MX"/>
        </w:rPr>
        <w:t xml:space="preserve">.- “LA SUBSECRETARÍA” </w:t>
      </w:r>
      <w:r w:rsidRPr="001661CC">
        <w:rPr>
          <w:rFonts w:ascii="Arial" w:hAnsi="Arial" w:cs="Arial"/>
          <w:sz w:val="19"/>
          <w:szCs w:val="19"/>
          <w:lang w:val="es-MX"/>
        </w:rPr>
        <w:t xml:space="preserve">resolverá en el ámbito de su competencia, las dudas que se originen con motivo de la interpretación o aplicación del presente </w:t>
      </w:r>
      <w:r w:rsidR="00C44E9D" w:rsidRPr="001661CC">
        <w:rPr>
          <w:rFonts w:ascii="Arial" w:hAnsi="Arial" w:cs="Arial"/>
          <w:b/>
          <w:bCs/>
          <w:color w:val="000000"/>
          <w:sz w:val="19"/>
          <w:szCs w:val="19"/>
          <w:lang w:val="es-MX"/>
        </w:rPr>
        <w:t>“CONVENIO MARCO PAD”</w:t>
      </w:r>
      <w:r w:rsidR="00C44E9D" w:rsidRPr="001661CC">
        <w:rPr>
          <w:rFonts w:ascii="Arial" w:hAnsi="Arial" w:cs="Arial"/>
          <w:sz w:val="19"/>
          <w:szCs w:val="19"/>
          <w:lang w:val="es-MX"/>
        </w:rPr>
        <w:t xml:space="preserve"> y </w:t>
      </w:r>
      <w:r w:rsidR="00C44E9D" w:rsidRPr="001661CC">
        <w:rPr>
          <w:rFonts w:ascii="Arial" w:hAnsi="Arial" w:cs="Arial"/>
          <w:b/>
          <w:bCs/>
          <w:sz w:val="19"/>
          <w:szCs w:val="19"/>
          <w:lang w:val="es-MX"/>
        </w:rPr>
        <w:t>“ANEXOS”</w:t>
      </w:r>
      <w:r w:rsidRPr="001661CC">
        <w:rPr>
          <w:rFonts w:ascii="Arial" w:hAnsi="Arial" w:cs="Arial"/>
          <w:bCs/>
          <w:sz w:val="19"/>
          <w:szCs w:val="19"/>
          <w:lang w:val="es-MX"/>
        </w:rPr>
        <w:t>;</w:t>
      </w:r>
      <w:r w:rsidRPr="001661CC">
        <w:rPr>
          <w:rFonts w:ascii="Arial" w:hAnsi="Arial" w:cs="Arial"/>
          <w:b/>
          <w:bCs/>
          <w:sz w:val="19"/>
          <w:szCs w:val="19"/>
          <w:lang w:val="es-MX"/>
        </w:rPr>
        <w:t xml:space="preserve"> </w:t>
      </w:r>
      <w:r w:rsidRPr="001661CC">
        <w:rPr>
          <w:rFonts w:ascii="Arial" w:hAnsi="Arial" w:cs="Arial"/>
          <w:sz w:val="19"/>
          <w:szCs w:val="19"/>
          <w:lang w:val="es-MX"/>
        </w:rPr>
        <w:t>todo lo no previsto en el presente</w:t>
      </w:r>
      <w:r w:rsidR="009A3F96" w:rsidRPr="001661CC">
        <w:rPr>
          <w:rFonts w:ascii="Arial" w:hAnsi="Arial" w:cs="Arial"/>
          <w:sz w:val="19"/>
          <w:szCs w:val="19"/>
          <w:lang w:val="es-MX"/>
        </w:rPr>
        <w:t xml:space="preserve"> </w:t>
      </w:r>
      <w:r w:rsidR="009A3F96" w:rsidRPr="001661CC">
        <w:rPr>
          <w:rFonts w:ascii="Arial" w:hAnsi="Arial" w:cs="Arial"/>
          <w:b/>
          <w:bCs/>
          <w:color w:val="000000"/>
          <w:sz w:val="19"/>
          <w:szCs w:val="19"/>
          <w:lang w:val="es-MX"/>
        </w:rPr>
        <w:t>“CONVENIO MARCO PAD”</w:t>
      </w:r>
      <w:r w:rsidRPr="001661CC">
        <w:rPr>
          <w:rFonts w:ascii="Arial" w:hAnsi="Arial" w:cs="Arial"/>
          <w:sz w:val="19"/>
          <w:szCs w:val="19"/>
          <w:lang w:val="es-MX"/>
        </w:rPr>
        <w:t xml:space="preserve">, se sujetará a lo dispuesto en el </w:t>
      </w:r>
      <w:r w:rsidRPr="001661CC">
        <w:rPr>
          <w:rFonts w:ascii="Arial" w:hAnsi="Arial" w:cs="Arial"/>
          <w:b/>
          <w:bCs/>
          <w:sz w:val="19"/>
          <w:szCs w:val="19"/>
          <w:lang w:val="es-MX"/>
        </w:rPr>
        <w:t>“PRESUPUESTO”</w:t>
      </w:r>
      <w:r w:rsidRPr="001661CC">
        <w:rPr>
          <w:rFonts w:ascii="Arial" w:hAnsi="Arial" w:cs="Arial"/>
          <w:sz w:val="19"/>
          <w:szCs w:val="19"/>
          <w:lang w:val="es-MX"/>
        </w:rPr>
        <w:t>, la</w:t>
      </w:r>
      <w:r w:rsidR="00C44E9D" w:rsidRPr="001661CC">
        <w:rPr>
          <w:rFonts w:ascii="Arial" w:hAnsi="Arial" w:cs="Arial"/>
          <w:sz w:val="19"/>
          <w:szCs w:val="19"/>
          <w:lang w:val="es-MX"/>
        </w:rPr>
        <w:t>s</w:t>
      </w:r>
      <w:r w:rsidRPr="001661CC">
        <w:rPr>
          <w:rFonts w:ascii="Arial" w:hAnsi="Arial" w:cs="Arial"/>
          <w:sz w:val="19"/>
          <w:szCs w:val="19"/>
          <w:lang w:val="es-MX"/>
        </w:rPr>
        <w:t xml:space="preserve"> </w:t>
      </w:r>
      <w:r w:rsidR="00C44E9D" w:rsidRPr="001661CC">
        <w:rPr>
          <w:rFonts w:ascii="Arial" w:hAnsi="Arial" w:cs="Arial"/>
          <w:b/>
          <w:bCs/>
          <w:sz w:val="19"/>
          <w:szCs w:val="19"/>
          <w:lang w:val="es-MX"/>
        </w:rPr>
        <w:t xml:space="preserve">“REGLAS DEL PAD” </w:t>
      </w:r>
      <w:r w:rsidRPr="001661CC">
        <w:rPr>
          <w:rFonts w:ascii="Arial" w:hAnsi="Arial" w:cs="Arial"/>
          <w:sz w:val="19"/>
          <w:szCs w:val="19"/>
          <w:lang w:val="es-MX"/>
        </w:rPr>
        <w:t xml:space="preserve"> vigentes y demás disposiciones jurídicas aplicables.</w:t>
      </w:r>
    </w:p>
    <w:p w14:paraId="4921D8ED" w14:textId="77777777" w:rsidR="00EE1B2E" w:rsidRPr="001661CC" w:rsidRDefault="00EE1B2E" w:rsidP="00EE1B2E">
      <w:pPr>
        <w:autoSpaceDE w:val="0"/>
        <w:autoSpaceDN w:val="0"/>
        <w:adjustRightInd w:val="0"/>
        <w:jc w:val="both"/>
        <w:rPr>
          <w:rFonts w:ascii="Arial" w:hAnsi="Arial" w:cs="Arial"/>
          <w:sz w:val="19"/>
          <w:szCs w:val="19"/>
          <w:lang w:val="es-MX"/>
        </w:rPr>
      </w:pPr>
    </w:p>
    <w:p w14:paraId="225B4C6C" w14:textId="60B42F4B" w:rsidR="00EE1B2E" w:rsidRPr="001661CC" w:rsidRDefault="00EE1B2E" w:rsidP="00EE1B2E">
      <w:pPr>
        <w:autoSpaceDE w:val="0"/>
        <w:autoSpaceDN w:val="0"/>
        <w:adjustRightInd w:val="0"/>
        <w:jc w:val="both"/>
        <w:rPr>
          <w:rFonts w:ascii="Arial" w:hAnsi="Arial" w:cs="Arial"/>
          <w:sz w:val="19"/>
          <w:szCs w:val="19"/>
          <w:lang w:val="es-MX"/>
        </w:rPr>
      </w:pPr>
      <w:r w:rsidRPr="001661CC">
        <w:rPr>
          <w:rFonts w:ascii="Arial" w:hAnsi="Arial" w:cs="Arial"/>
          <w:sz w:val="19"/>
          <w:szCs w:val="19"/>
          <w:lang w:val="es-MX"/>
        </w:rPr>
        <w:t xml:space="preserve">Enteradas </w:t>
      </w:r>
      <w:r w:rsidRPr="001661CC">
        <w:rPr>
          <w:rFonts w:ascii="Arial" w:hAnsi="Arial" w:cs="Arial"/>
          <w:b/>
          <w:bCs/>
          <w:sz w:val="19"/>
          <w:szCs w:val="19"/>
          <w:lang w:val="es-MX"/>
        </w:rPr>
        <w:t xml:space="preserve">“AMBAS PARTES” </w:t>
      </w:r>
      <w:r w:rsidRPr="001661CC">
        <w:rPr>
          <w:rFonts w:ascii="Arial" w:hAnsi="Arial" w:cs="Arial"/>
          <w:sz w:val="19"/>
          <w:szCs w:val="19"/>
          <w:lang w:val="es-MX"/>
        </w:rPr>
        <w:t xml:space="preserve">del contenido y alcance legal del presente </w:t>
      </w:r>
      <w:r w:rsidR="00C44E9D" w:rsidRPr="001661CC">
        <w:rPr>
          <w:rFonts w:ascii="Arial" w:hAnsi="Arial" w:cs="Arial"/>
          <w:b/>
          <w:bCs/>
          <w:color w:val="000000"/>
          <w:sz w:val="19"/>
          <w:szCs w:val="19"/>
          <w:lang w:val="es-MX"/>
        </w:rPr>
        <w:t>“CONVENIO MARCO PAD”</w:t>
      </w:r>
      <w:r w:rsidR="00C44E9D" w:rsidRPr="001661CC">
        <w:rPr>
          <w:rFonts w:ascii="Arial" w:hAnsi="Arial" w:cs="Arial"/>
          <w:sz w:val="19"/>
          <w:szCs w:val="19"/>
          <w:lang w:val="es-MX"/>
        </w:rPr>
        <w:t xml:space="preserve"> </w:t>
      </w:r>
      <w:r w:rsidRPr="001661CC">
        <w:rPr>
          <w:rFonts w:ascii="Arial" w:hAnsi="Arial" w:cs="Arial"/>
          <w:color w:val="000000"/>
          <w:sz w:val="19"/>
          <w:szCs w:val="19"/>
          <w:lang w:val="es-MX"/>
        </w:rPr>
        <w:t xml:space="preserve"> de Proyectos de Inversión y Programas de Inversión</w:t>
      </w:r>
      <w:r w:rsidRPr="001661CC">
        <w:rPr>
          <w:rFonts w:ascii="Arial" w:hAnsi="Arial" w:cs="Arial"/>
          <w:sz w:val="19"/>
          <w:szCs w:val="19"/>
          <w:lang w:val="es-MX"/>
        </w:rPr>
        <w:t xml:space="preserve"> y sus “</w:t>
      </w:r>
      <w:r w:rsidRPr="001661CC">
        <w:rPr>
          <w:rFonts w:ascii="Arial" w:hAnsi="Arial" w:cs="Arial"/>
          <w:b/>
          <w:bCs/>
          <w:sz w:val="19"/>
          <w:szCs w:val="19"/>
          <w:lang w:val="es-MX"/>
        </w:rPr>
        <w:t>ANEXOS”</w:t>
      </w:r>
      <w:r w:rsidRPr="001661CC">
        <w:rPr>
          <w:rFonts w:ascii="Arial" w:hAnsi="Arial" w:cs="Arial"/>
          <w:sz w:val="19"/>
          <w:szCs w:val="19"/>
          <w:lang w:val="es-MX"/>
        </w:rPr>
        <w:t>, lo ratifican en su integridad por no contener vicios de consentimiento que lo pudieran invalidar total o parcialmente, firmándolo al margen y al calce en original en dos tantos</w:t>
      </w:r>
      <w:r w:rsidR="003576D2" w:rsidRPr="001661CC">
        <w:rPr>
          <w:rFonts w:ascii="Arial" w:hAnsi="Arial" w:cs="Arial"/>
          <w:sz w:val="19"/>
          <w:szCs w:val="19"/>
          <w:lang w:val="es-MX"/>
        </w:rPr>
        <w:t xml:space="preserve">, </w:t>
      </w:r>
      <w:r w:rsidRPr="001661CC">
        <w:rPr>
          <w:rFonts w:ascii="Arial" w:hAnsi="Arial" w:cs="Arial"/>
          <w:sz w:val="19"/>
          <w:szCs w:val="19"/>
          <w:lang w:val="es-MX"/>
        </w:rPr>
        <w:t xml:space="preserve">ara los efectos legales a que haya lugar, en la ciudad de Toluca de Lerdo, Estado de México, a los </w:t>
      </w:r>
      <w:r w:rsidR="009F2305" w:rsidRPr="001661CC">
        <w:rPr>
          <w:rFonts w:ascii="Arial" w:hAnsi="Arial" w:cs="Arial"/>
          <w:sz w:val="19"/>
          <w:szCs w:val="19"/>
          <w:lang w:val="es-MX"/>
        </w:rPr>
        <w:t>, a los</w:t>
      </w:r>
      <w:r w:rsidR="00C44E9D" w:rsidRPr="001661CC">
        <w:rPr>
          <w:rFonts w:ascii="Arial" w:hAnsi="Arial" w:cs="Arial"/>
          <w:sz w:val="19"/>
          <w:szCs w:val="19"/>
          <w:lang w:val="es-MX"/>
        </w:rPr>
        <w:t xml:space="preserve"> 07 días del mes de julio del año 2023.</w:t>
      </w:r>
    </w:p>
    <w:p w14:paraId="238F9916" w14:textId="77777777" w:rsidR="00EE1B2E" w:rsidRPr="001661CC" w:rsidRDefault="00EE1B2E" w:rsidP="00EE1B2E">
      <w:pPr>
        <w:autoSpaceDE w:val="0"/>
        <w:autoSpaceDN w:val="0"/>
        <w:adjustRightInd w:val="0"/>
        <w:jc w:val="both"/>
        <w:rPr>
          <w:rFonts w:ascii="Arial" w:hAnsi="Arial" w:cs="Arial"/>
          <w:sz w:val="19"/>
          <w:szCs w:val="19"/>
          <w:lang w:val="es-MX"/>
        </w:rPr>
      </w:pPr>
    </w:p>
    <w:p w14:paraId="7BD8BC7B" w14:textId="44C3AD66" w:rsidR="00EE1B2E" w:rsidRPr="001661CC" w:rsidRDefault="00EE1B2E" w:rsidP="00AD0337">
      <w:pPr>
        <w:autoSpaceDE w:val="0"/>
        <w:autoSpaceDN w:val="0"/>
        <w:adjustRightInd w:val="0"/>
        <w:jc w:val="both"/>
        <w:rPr>
          <w:rFonts w:ascii="Arial" w:hAnsi="Arial" w:cs="Arial"/>
          <w:color w:val="000000"/>
          <w:sz w:val="19"/>
          <w:szCs w:val="19"/>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1E97" w:rsidRPr="001661CC" w14:paraId="7733C059" w14:textId="77777777" w:rsidTr="00121E97">
        <w:tc>
          <w:tcPr>
            <w:tcW w:w="9350" w:type="dxa"/>
            <w:gridSpan w:val="2"/>
          </w:tcPr>
          <w:p w14:paraId="608F945D" w14:textId="1CCD9226" w:rsidR="00121E97" w:rsidRPr="001661CC" w:rsidRDefault="00121E97" w:rsidP="00121E97">
            <w:pPr>
              <w:jc w:val="center"/>
              <w:rPr>
                <w:rFonts w:ascii="Arial" w:hAnsi="Arial" w:cs="Arial"/>
                <w:b/>
                <w:color w:val="000000"/>
                <w:sz w:val="19"/>
                <w:szCs w:val="19"/>
                <w:lang w:val="es-MX"/>
              </w:rPr>
            </w:pPr>
            <w:r w:rsidRPr="001661CC">
              <w:rPr>
                <w:rFonts w:ascii="Arial" w:hAnsi="Arial" w:cs="Arial"/>
                <w:b/>
                <w:color w:val="000000"/>
                <w:sz w:val="19"/>
                <w:szCs w:val="19"/>
                <w:lang w:val="es-MX"/>
              </w:rPr>
              <w:t>POR “LA SUBSECRETARÍA”</w:t>
            </w:r>
          </w:p>
          <w:p w14:paraId="156C76DA" w14:textId="7D1841C3" w:rsidR="00121E97" w:rsidRPr="001661CC" w:rsidRDefault="00121E97" w:rsidP="00121E97">
            <w:pPr>
              <w:jc w:val="center"/>
              <w:rPr>
                <w:rFonts w:ascii="Arial" w:hAnsi="Arial" w:cs="Arial"/>
                <w:b/>
                <w:color w:val="000000"/>
                <w:sz w:val="19"/>
                <w:szCs w:val="19"/>
                <w:lang w:val="es-MX"/>
              </w:rPr>
            </w:pPr>
          </w:p>
          <w:p w14:paraId="269FDB5D" w14:textId="77777777" w:rsidR="00121E97" w:rsidRPr="001661CC" w:rsidRDefault="00121E97" w:rsidP="00121E97">
            <w:pPr>
              <w:jc w:val="center"/>
              <w:rPr>
                <w:rFonts w:ascii="Arial" w:hAnsi="Arial" w:cs="Arial"/>
                <w:b/>
                <w:color w:val="000000"/>
                <w:sz w:val="19"/>
                <w:szCs w:val="19"/>
                <w:lang w:val="es-MX"/>
              </w:rPr>
            </w:pPr>
          </w:p>
          <w:p w14:paraId="04F1AD90" w14:textId="469C2BBA" w:rsidR="00121E97" w:rsidRPr="001661CC" w:rsidRDefault="00121E97" w:rsidP="00121E97">
            <w:pPr>
              <w:jc w:val="center"/>
              <w:rPr>
                <w:rFonts w:ascii="Arial" w:hAnsi="Arial" w:cs="Arial"/>
                <w:b/>
                <w:color w:val="000000"/>
                <w:sz w:val="19"/>
                <w:szCs w:val="19"/>
                <w:lang w:val="es-MX"/>
              </w:rPr>
            </w:pPr>
          </w:p>
          <w:p w14:paraId="7046642C" w14:textId="577DD183" w:rsidR="00121E97" w:rsidRPr="001661CC" w:rsidRDefault="00121E97" w:rsidP="00121E97">
            <w:pPr>
              <w:jc w:val="center"/>
              <w:rPr>
                <w:rFonts w:ascii="Arial" w:hAnsi="Arial" w:cs="Arial"/>
                <w:b/>
                <w:color w:val="000000"/>
                <w:sz w:val="19"/>
                <w:szCs w:val="19"/>
                <w:lang w:val="es-MX"/>
              </w:rPr>
            </w:pPr>
          </w:p>
          <w:p w14:paraId="10DB6D3A" w14:textId="4CFA0D5B" w:rsidR="00121E97" w:rsidRPr="001661CC" w:rsidRDefault="00121E97" w:rsidP="00121E97">
            <w:pPr>
              <w:jc w:val="center"/>
              <w:rPr>
                <w:rFonts w:ascii="Arial" w:hAnsi="Arial" w:cs="Arial"/>
                <w:b/>
                <w:color w:val="000000"/>
                <w:sz w:val="19"/>
                <w:szCs w:val="19"/>
                <w:lang w:val="es-MX"/>
              </w:rPr>
            </w:pPr>
          </w:p>
          <w:p w14:paraId="2FDF3A3F" w14:textId="77777777" w:rsidR="00121E97" w:rsidRPr="001661CC" w:rsidRDefault="00121E97" w:rsidP="00121E97">
            <w:pPr>
              <w:jc w:val="center"/>
              <w:rPr>
                <w:rFonts w:ascii="Arial" w:hAnsi="Arial" w:cs="Arial"/>
                <w:b/>
                <w:color w:val="000000"/>
                <w:sz w:val="19"/>
                <w:szCs w:val="19"/>
                <w:lang w:val="es-MX"/>
              </w:rPr>
            </w:pPr>
          </w:p>
          <w:p w14:paraId="04C819AF" w14:textId="0B8DF6BD" w:rsidR="00121E97" w:rsidRPr="001661CC" w:rsidRDefault="00121E97" w:rsidP="00121E97">
            <w:pPr>
              <w:jc w:val="center"/>
              <w:rPr>
                <w:rFonts w:ascii="Arial" w:hAnsi="Arial" w:cs="Arial"/>
                <w:b/>
                <w:color w:val="000000"/>
                <w:sz w:val="19"/>
                <w:szCs w:val="19"/>
                <w:lang w:val="es-MX"/>
              </w:rPr>
            </w:pPr>
          </w:p>
          <w:p w14:paraId="7D024C96" w14:textId="77777777" w:rsidR="00121E97" w:rsidRPr="001661CC" w:rsidRDefault="00121E97" w:rsidP="00121E97">
            <w:pPr>
              <w:ind w:right="34"/>
              <w:jc w:val="center"/>
              <w:rPr>
                <w:rFonts w:ascii="Arial" w:hAnsi="Arial" w:cs="Arial"/>
                <w:b/>
                <w:color w:val="000000"/>
                <w:sz w:val="19"/>
                <w:szCs w:val="19"/>
                <w:lang w:val="es-MX"/>
              </w:rPr>
            </w:pPr>
            <w:r w:rsidRPr="001661CC">
              <w:rPr>
                <w:rFonts w:ascii="Arial" w:hAnsi="Arial" w:cs="Arial"/>
                <w:b/>
                <w:color w:val="000000"/>
                <w:sz w:val="19"/>
                <w:szCs w:val="19"/>
                <w:lang w:val="es-MX"/>
              </w:rPr>
              <w:t>___________________________________</w:t>
            </w:r>
          </w:p>
          <w:p w14:paraId="5C411F3C" w14:textId="77777777" w:rsidR="00121E97" w:rsidRPr="001661CC" w:rsidRDefault="00121E97" w:rsidP="00121E97">
            <w:pPr>
              <w:tabs>
                <w:tab w:val="left" w:pos="3828"/>
              </w:tabs>
              <w:ind w:right="34"/>
              <w:jc w:val="center"/>
              <w:rPr>
                <w:rFonts w:ascii="Arial" w:hAnsi="Arial" w:cs="Arial"/>
                <w:b/>
                <w:color w:val="000000"/>
                <w:sz w:val="19"/>
                <w:szCs w:val="19"/>
                <w:lang w:val="es-MX"/>
              </w:rPr>
            </w:pPr>
            <w:r w:rsidRPr="001661CC">
              <w:rPr>
                <w:rFonts w:ascii="Arial" w:hAnsi="Arial" w:cs="Arial"/>
                <w:b/>
                <w:color w:val="000000"/>
                <w:sz w:val="19"/>
                <w:szCs w:val="19"/>
                <w:lang w:val="es-MX"/>
              </w:rPr>
              <w:t>ROBERTO INDA GONZÁLEZ</w:t>
            </w:r>
          </w:p>
          <w:p w14:paraId="49582DAB" w14:textId="77777777" w:rsidR="00121E97" w:rsidRPr="001661CC" w:rsidRDefault="00121E97" w:rsidP="00121E97">
            <w:pPr>
              <w:tabs>
                <w:tab w:val="left" w:pos="3828"/>
              </w:tabs>
              <w:ind w:right="34"/>
              <w:jc w:val="center"/>
              <w:rPr>
                <w:rFonts w:ascii="Arial" w:hAnsi="Arial" w:cs="Arial"/>
                <w:color w:val="000000"/>
                <w:sz w:val="19"/>
                <w:szCs w:val="19"/>
                <w:lang w:val="es-MX"/>
              </w:rPr>
            </w:pPr>
            <w:r w:rsidRPr="001661CC">
              <w:rPr>
                <w:rFonts w:ascii="Arial" w:hAnsi="Arial" w:cs="Arial"/>
                <w:b/>
                <w:color w:val="000000"/>
                <w:sz w:val="19"/>
                <w:szCs w:val="19"/>
                <w:lang w:val="es-MX"/>
              </w:rPr>
              <w:t>SUBSECRETARIO DE PLANEACIÓN Y PRESUPUESTO</w:t>
            </w:r>
          </w:p>
          <w:p w14:paraId="603F71EC" w14:textId="2573D52D" w:rsidR="00121E97" w:rsidRPr="001661CC" w:rsidRDefault="00121E97" w:rsidP="00121E97">
            <w:pPr>
              <w:jc w:val="center"/>
              <w:rPr>
                <w:rFonts w:ascii="Arial" w:hAnsi="Arial" w:cs="Arial"/>
                <w:b/>
                <w:color w:val="000000"/>
                <w:sz w:val="19"/>
                <w:szCs w:val="19"/>
                <w:lang w:val="es-MX"/>
              </w:rPr>
            </w:pPr>
          </w:p>
          <w:p w14:paraId="67C5D8E4" w14:textId="2C1E8FDA" w:rsidR="00121E97" w:rsidRPr="001661CC" w:rsidRDefault="00121E97" w:rsidP="00121E97">
            <w:pPr>
              <w:jc w:val="center"/>
              <w:rPr>
                <w:rFonts w:ascii="Arial" w:hAnsi="Arial" w:cs="Arial"/>
                <w:b/>
                <w:color w:val="000000"/>
                <w:sz w:val="19"/>
                <w:szCs w:val="19"/>
                <w:lang w:val="es-MX"/>
              </w:rPr>
            </w:pPr>
          </w:p>
          <w:p w14:paraId="2B815CB0" w14:textId="77777777" w:rsidR="00121E97" w:rsidRPr="001661CC" w:rsidRDefault="00121E97" w:rsidP="00121E97">
            <w:pPr>
              <w:jc w:val="center"/>
              <w:rPr>
                <w:rFonts w:ascii="Arial" w:hAnsi="Arial" w:cs="Arial"/>
                <w:b/>
                <w:color w:val="000000"/>
                <w:sz w:val="19"/>
                <w:szCs w:val="19"/>
                <w:lang w:val="es-MX"/>
              </w:rPr>
            </w:pPr>
          </w:p>
          <w:p w14:paraId="7E9A0EB9" w14:textId="77777777" w:rsidR="00121E97" w:rsidRPr="001661CC" w:rsidRDefault="00121E97" w:rsidP="00AD0337">
            <w:pPr>
              <w:autoSpaceDE w:val="0"/>
              <w:autoSpaceDN w:val="0"/>
              <w:adjustRightInd w:val="0"/>
              <w:jc w:val="both"/>
              <w:rPr>
                <w:rFonts w:ascii="Arial" w:hAnsi="Arial" w:cs="Arial"/>
                <w:sz w:val="19"/>
                <w:szCs w:val="19"/>
                <w:lang w:val="es-MX"/>
              </w:rPr>
            </w:pPr>
          </w:p>
        </w:tc>
      </w:tr>
      <w:tr w:rsidR="00121E97" w:rsidRPr="001661CC" w14:paraId="496A0B8C" w14:textId="77777777" w:rsidTr="00121E97">
        <w:tc>
          <w:tcPr>
            <w:tcW w:w="9350" w:type="dxa"/>
            <w:gridSpan w:val="2"/>
          </w:tcPr>
          <w:p w14:paraId="52674FCF" w14:textId="6C89ACB7" w:rsidR="00121E97" w:rsidRPr="001661CC" w:rsidRDefault="00121E97" w:rsidP="00121E97">
            <w:pPr>
              <w:jc w:val="center"/>
              <w:rPr>
                <w:rFonts w:ascii="Arial" w:hAnsi="Arial" w:cs="Arial"/>
                <w:b/>
                <w:color w:val="000000"/>
                <w:sz w:val="19"/>
                <w:szCs w:val="19"/>
                <w:lang w:val="es-MX"/>
              </w:rPr>
            </w:pPr>
            <w:r w:rsidRPr="001661CC">
              <w:rPr>
                <w:rFonts w:ascii="Arial" w:hAnsi="Arial" w:cs="Arial"/>
                <w:b/>
                <w:color w:val="000000"/>
                <w:sz w:val="19"/>
                <w:szCs w:val="19"/>
                <w:lang w:val="es-MX"/>
              </w:rPr>
              <w:t xml:space="preserve">POR </w:t>
            </w:r>
            <w:r w:rsidR="00CF5F57" w:rsidRPr="001661CC">
              <w:rPr>
                <w:rFonts w:ascii="Arial" w:hAnsi="Arial" w:cs="Arial"/>
                <w:b/>
                <w:bCs/>
                <w:sz w:val="19"/>
                <w:szCs w:val="19"/>
                <w:lang w:val="es-MX"/>
              </w:rPr>
              <w:t>“UNIDAD EJECUTORA DEL GASTO”</w:t>
            </w:r>
          </w:p>
          <w:p w14:paraId="695CBAB6" w14:textId="77777777" w:rsidR="00121E97" w:rsidRPr="001661CC" w:rsidRDefault="00121E97" w:rsidP="00121E97">
            <w:pPr>
              <w:jc w:val="center"/>
              <w:rPr>
                <w:rFonts w:ascii="Arial" w:hAnsi="Arial" w:cs="Arial"/>
                <w:b/>
                <w:color w:val="000000"/>
                <w:sz w:val="19"/>
                <w:szCs w:val="19"/>
                <w:lang w:val="es-MX"/>
              </w:rPr>
            </w:pPr>
          </w:p>
          <w:p w14:paraId="64B6871B" w14:textId="606DA4EB" w:rsidR="00121E97" w:rsidRPr="001661CC" w:rsidRDefault="00121E97" w:rsidP="00121E97">
            <w:pPr>
              <w:jc w:val="center"/>
              <w:rPr>
                <w:rFonts w:ascii="Arial" w:hAnsi="Arial" w:cs="Arial"/>
                <w:sz w:val="19"/>
                <w:szCs w:val="19"/>
                <w:lang w:val="es-MX"/>
              </w:rPr>
            </w:pPr>
          </w:p>
        </w:tc>
      </w:tr>
      <w:tr w:rsidR="00121E97" w:rsidRPr="001661CC" w14:paraId="4A1717A3" w14:textId="77777777" w:rsidTr="00121E97">
        <w:tc>
          <w:tcPr>
            <w:tcW w:w="4675" w:type="dxa"/>
          </w:tcPr>
          <w:p w14:paraId="1BEA1A59" w14:textId="77777777" w:rsidR="008E2C49" w:rsidRPr="001661CC" w:rsidRDefault="008E2C49" w:rsidP="008E2C49">
            <w:pPr>
              <w:rPr>
                <w:rFonts w:ascii="Arial" w:hAnsi="Arial" w:cs="Arial"/>
                <w:b/>
                <w:color w:val="000000"/>
                <w:sz w:val="19"/>
                <w:szCs w:val="19"/>
                <w:lang w:val="es-MX"/>
              </w:rPr>
            </w:pPr>
          </w:p>
          <w:p w14:paraId="7947AB3A" w14:textId="77777777" w:rsidR="008E2C49" w:rsidRPr="001661CC" w:rsidRDefault="008E2C49" w:rsidP="008E2C49">
            <w:pPr>
              <w:rPr>
                <w:rFonts w:ascii="Arial" w:hAnsi="Arial" w:cs="Arial"/>
                <w:b/>
                <w:color w:val="000000"/>
                <w:sz w:val="19"/>
                <w:szCs w:val="19"/>
                <w:lang w:val="es-MX"/>
              </w:rPr>
            </w:pPr>
          </w:p>
          <w:p w14:paraId="60F3E87C" w14:textId="77777777" w:rsidR="008E2C49" w:rsidRPr="001661CC" w:rsidRDefault="008E2C49" w:rsidP="008E2C49">
            <w:pPr>
              <w:rPr>
                <w:rFonts w:ascii="Arial" w:hAnsi="Arial" w:cs="Arial"/>
                <w:b/>
                <w:color w:val="000000"/>
                <w:sz w:val="19"/>
                <w:szCs w:val="19"/>
                <w:lang w:val="es-MX"/>
              </w:rPr>
            </w:pPr>
          </w:p>
          <w:p w14:paraId="6EE9D842" w14:textId="77777777" w:rsidR="008E2C49" w:rsidRPr="001661CC" w:rsidRDefault="008E2C49" w:rsidP="008E2C49">
            <w:pPr>
              <w:rPr>
                <w:rFonts w:ascii="Arial" w:hAnsi="Arial" w:cs="Arial"/>
                <w:b/>
                <w:color w:val="000000"/>
                <w:sz w:val="19"/>
                <w:szCs w:val="19"/>
                <w:lang w:val="es-MX"/>
              </w:rPr>
            </w:pPr>
          </w:p>
          <w:p w14:paraId="360233EA" w14:textId="77777777" w:rsidR="008E2C49" w:rsidRPr="001661CC" w:rsidRDefault="008E2C49" w:rsidP="008E2C49">
            <w:pPr>
              <w:rPr>
                <w:rFonts w:ascii="Arial" w:hAnsi="Arial" w:cs="Arial"/>
                <w:b/>
                <w:color w:val="000000"/>
                <w:sz w:val="19"/>
                <w:szCs w:val="19"/>
                <w:lang w:val="es-MX"/>
              </w:rPr>
            </w:pPr>
          </w:p>
          <w:p w14:paraId="2D72FAD7" w14:textId="77777777" w:rsidR="008E2C49" w:rsidRPr="001661CC" w:rsidRDefault="008E2C49" w:rsidP="008E2C49">
            <w:pPr>
              <w:rPr>
                <w:rFonts w:ascii="Arial" w:hAnsi="Arial" w:cs="Arial"/>
                <w:b/>
                <w:color w:val="000000"/>
                <w:sz w:val="19"/>
                <w:szCs w:val="19"/>
                <w:lang w:val="es-MX"/>
              </w:rPr>
            </w:pPr>
          </w:p>
          <w:p w14:paraId="44A2BAF0" w14:textId="0D8E76DF" w:rsidR="00121E97" w:rsidRPr="001661CC" w:rsidRDefault="00121E97" w:rsidP="008E2C49">
            <w:pPr>
              <w:jc w:val="center"/>
              <w:rPr>
                <w:rFonts w:ascii="Arial" w:hAnsi="Arial" w:cs="Arial"/>
                <w:b/>
                <w:color w:val="000000"/>
                <w:sz w:val="19"/>
                <w:szCs w:val="19"/>
                <w:lang w:val="es-MX"/>
              </w:rPr>
            </w:pPr>
            <w:r w:rsidRPr="001661CC">
              <w:rPr>
                <w:rFonts w:ascii="Arial" w:hAnsi="Arial" w:cs="Arial"/>
                <w:b/>
                <w:color w:val="000000"/>
                <w:sz w:val="19"/>
                <w:szCs w:val="19"/>
                <w:lang w:val="es-MX"/>
              </w:rPr>
              <w:t>________________________________</w:t>
            </w:r>
          </w:p>
          <w:sdt>
            <w:sdtPr>
              <w:rPr>
                <w:rFonts w:ascii="Arial" w:hAnsi="Arial" w:cs="Arial"/>
                <w:b/>
                <w:color w:val="000000"/>
                <w:sz w:val="19"/>
                <w:szCs w:val="19"/>
              </w:rPr>
              <w:alias w:val="NOMBRE Y CARGO DEL PRESIDENTE MUNICIPAL"/>
              <w:tag w:val="NOMBRE Y CARGO DEL PRESIDENTE MUNICIPAL"/>
              <w:id w:val="-74591759"/>
              <w:placeholder>
                <w:docPart w:val="1CC300B0155B45A09FF13F1DA08C1DD1"/>
              </w:placeholder>
              <w:showingPlcHdr/>
              <w:text/>
            </w:sdtPr>
            <w:sdtEndPr/>
            <w:sdtContent>
              <w:p w14:paraId="36F62FA8" w14:textId="77777777" w:rsidR="008E2C49" w:rsidRPr="001661CC" w:rsidRDefault="008E2C49" w:rsidP="008E2C49">
                <w:pPr>
                  <w:jc w:val="center"/>
                  <w:rPr>
                    <w:rFonts w:ascii="Arial" w:hAnsi="Arial" w:cs="Arial"/>
                    <w:b/>
                    <w:color w:val="000000"/>
                    <w:sz w:val="19"/>
                    <w:szCs w:val="19"/>
                    <w:lang w:val="es-MX"/>
                  </w:rPr>
                </w:pPr>
                <w:r w:rsidRPr="001661CC">
                  <w:rPr>
                    <w:rStyle w:val="Textodelmarcadordeposicin"/>
                    <w:rFonts w:ascii="Arial" w:hAnsi="Arial" w:cs="Arial"/>
                    <w:b/>
                    <w:sz w:val="19"/>
                    <w:szCs w:val="19"/>
                    <w:lang w:val="es-MX"/>
                  </w:rPr>
                  <w:t>Haga clic o pulse aquí para escribir texto.</w:t>
                </w:r>
              </w:p>
            </w:sdtContent>
          </w:sdt>
          <w:p w14:paraId="0449D38D" w14:textId="77777777" w:rsidR="00121E97" w:rsidRPr="001661CC" w:rsidRDefault="00121E97" w:rsidP="008E2C49">
            <w:pPr>
              <w:jc w:val="center"/>
              <w:rPr>
                <w:rFonts w:ascii="Arial" w:hAnsi="Arial" w:cs="Arial"/>
                <w:b/>
                <w:sz w:val="19"/>
                <w:szCs w:val="19"/>
                <w:lang w:val="es-MX"/>
              </w:rPr>
            </w:pPr>
          </w:p>
        </w:tc>
        <w:tc>
          <w:tcPr>
            <w:tcW w:w="4675" w:type="dxa"/>
          </w:tcPr>
          <w:p w14:paraId="1EC785C2" w14:textId="77777777" w:rsidR="00121E97" w:rsidRPr="001661CC" w:rsidRDefault="00121E97" w:rsidP="00121E97">
            <w:pPr>
              <w:jc w:val="center"/>
              <w:rPr>
                <w:rFonts w:ascii="Arial" w:hAnsi="Arial" w:cs="Arial"/>
                <w:b/>
                <w:color w:val="000000"/>
                <w:sz w:val="19"/>
                <w:szCs w:val="19"/>
                <w:lang w:val="es-MX"/>
              </w:rPr>
            </w:pPr>
          </w:p>
          <w:p w14:paraId="6763293C" w14:textId="77777777" w:rsidR="00121E97" w:rsidRPr="001661CC" w:rsidRDefault="00121E97" w:rsidP="00121E97">
            <w:pPr>
              <w:jc w:val="center"/>
              <w:rPr>
                <w:rFonts w:ascii="Arial" w:hAnsi="Arial" w:cs="Arial"/>
                <w:b/>
                <w:color w:val="000000"/>
                <w:sz w:val="19"/>
                <w:szCs w:val="19"/>
                <w:lang w:val="es-MX"/>
              </w:rPr>
            </w:pPr>
          </w:p>
          <w:p w14:paraId="6231C0C1" w14:textId="77777777" w:rsidR="00121E97" w:rsidRPr="001661CC" w:rsidRDefault="00121E97" w:rsidP="00121E97">
            <w:pPr>
              <w:jc w:val="center"/>
              <w:rPr>
                <w:rFonts w:ascii="Arial" w:hAnsi="Arial" w:cs="Arial"/>
                <w:b/>
                <w:color w:val="000000"/>
                <w:sz w:val="19"/>
                <w:szCs w:val="19"/>
                <w:lang w:val="es-MX"/>
              </w:rPr>
            </w:pPr>
          </w:p>
          <w:p w14:paraId="29BCA3C7" w14:textId="2C4D13FF" w:rsidR="00121E97" w:rsidRPr="001661CC" w:rsidRDefault="00121E97" w:rsidP="00121E97">
            <w:pPr>
              <w:jc w:val="center"/>
              <w:rPr>
                <w:rFonts w:ascii="Arial" w:hAnsi="Arial" w:cs="Arial"/>
                <w:b/>
                <w:color w:val="000000"/>
                <w:sz w:val="19"/>
                <w:szCs w:val="19"/>
                <w:lang w:val="es-MX"/>
              </w:rPr>
            </w:pPr>
          </w:p>
          <w:p w14:paraId="2404D649" w14:textId="77777777" w:rsidR="00121E97" w:rsidRPr="001661CC" w:rsidRDefault="00121E97" w:rsidP="00121E97">
            <w:pPr>
              <w:jc w:val="center"/>
              <w:rPr>
                <w:rFonts w:ascii="Arial" w:hAnsi="Arial" w:cs="Arial"/>
                <w:b/>
                <w:color w:val="000000"/>
                <w:sz w:val="19"/>
                <w:szCs w:val="19"/>
                <w:lang w:val="es-MX"/>
              </w:rPr>
            </w:pPr>
          </w:p>
          <w:p w14:paraId="44E3BFD7" w14:textId="77777777" w:rsidR="00121E97" w:rsidRPr="001661CC" w:rsidRDefault="00121E97" w:rsidP="00121E97">
            <w:pPr>
              <w:jc w:val="center"/>
              <w:rPr>
                <w:rFonts w:ascii="Arial" w:hAnsi="Arial" w:cs="Arial"/>
                <w:b/>
                <w:color w:val="000000"/>
                <w:sz w:val="19"/>
                <w:szCs w:val="19"/>
                <w:lang w:val="es-MX"/>
              </w:rPr>
            </w:pPr>
          </w:p>
          <w:p w14:paraId="7207D9F2" w14:textId="77777777" w:rsidR="00121E97" w:rsidRPr="001661CC" w:rsidRDefault="00121E97" w:rsidP="00121E97">
            <w:pPr>
              <w:jc w:val="center"/>
              <w:rPr>
                <w:rFonts w:ascii="Arial" w:hAnsi="Arial" w:cs="Arial"/>
                <w:b/>
                <w:color w:val="000000"/>
                <w:sz w:val="19"/>
                <w:szCs w:val="19"/>
                <w:lang w:val="es-MX"/>
              </w:rPr>
            </w:pPr>
            <w:r w:rsidRPr="001661CC">
              <w:rPr>
                <w:rFonts w:ascii="Arial" w:hAnsi="Arial" w:cs="Arial"/>
                <w:b/>
                <w:color w:val="000000"/>
                <w:sz w:val="19"/>
                <w:szCs w:val="19"/>
                <w:lang w:val="es-MX"/>
              </w:rPr>
              <w:t>_________________________________</w:t>
            </w:r>
          </w:p>
          <w:sdt>
            <w:sdtPr>
              <w:rPr>
                <w:rFonts w:ascii="Arial" w:hAnsi="Arial" w:cs="Arial"/>
                <w:b/>
                <w:color w:val="000000"/>
                <w:sz w:val="19"/>
                <w:szCs w:val="19"/>
              </w:rPr>
              <w:alias w:val="NOMBRE Y CARGO DEL SECRETARIO (A) DEL AYUNTAMIENTO"/>
              <w:tag w:val="NOMBRE Y CARGO DEL SECRETARIO (A) DEL AYUNTAMIENTO"/>
              <w:id w:val="-2071563745"/>
              <w:placeholder>
                <w:docPart w:val="05CDE71AF3474E20BCAF32DC874C1CE1"/>
              </w:placeholder>
              <w:showingPlcHdr/>
              <w:text/>
            </w:sdtPr>
            <w:sdtEndPr/>
            <w:sdtContent>
              <w:p w14:paraId="3241155F" w14:textId="77777777" w:rsidR="00121E97" w:rsidRPr="009F2305" w:rsidRDefault="00121E97" w:rsidP="00121E97">
                <w:pPr>
                  <w:jc w:val="center"/>
                  <w:rPr>
                    <w:rFonts w:ascii="Arial" w:hAnsi="Arial" w:cs="Arial"/>
                    <w:b/>
                    <w:color w:val="000000"/>
                    <w:sz w:val="19"/>
                    <w:szCs w:val="19"/>
                    <w:lang w:val="es-MX"/>
                  </w:rPr>
                </w:pPr>
                <w:r w:rsidRPr="001661CC">
                  <w:rPr>
                    <w:rStyle w:val="Textodelmarcadordeposicin"/>
                    <w:rFonts w:ascii="Arial" w:hAnsi="Arial" w:cs="Arial"/>
                    <w:b/>
                    <w:sz w:val="19"/>
                    <w:szCs w:val="19"/>
                    <w:lang w:val="es-MX"/>
                  </w:rPr>
                  <w:t>Haga clic o pulse aquí para escribir texto.</w:t>
                </w:r>
              </w:p>
            </w:sdtContent>
          </w:sdt>
          <w:p w14:paraId="05DDAC1E" w14:textId="77777777" w:rsidR="00121E97" w:rsidRPr="009F2305" w:rsidRDefault="00121E97" w:rsidP="00121E97">
            <w:pPr>
              <w:jc w:val="center"/>
              <w:rPr>
                <w:rFonts w:ascii="Arial" w:hAnsi="Arial" w:cs="Arial"/>
                <w:b/>
                <w:color w:val="000000"/>
                <w:sz w:val="19"/>
                <w:szCs w:val="19"/>
                <w:lang w:val="es-MX"/>
              </w:rPr>
            </w:pPr>
          </w:p>
          <w:p w14:paraId="1F458BF6" w14:textId="77777777" w:rsidR="00121E97" w:rsidRPr="009F2305" w:rsidRDefault="00121E97" w:rsidP="00AD0337">
            <w:pPr>
              <w:autoSpaceDE w:val="0"/>
              <w:autoSpaceDN w:val="0"/>
              <w:adjustRightInd w:val="0"/>
              <w:jc w:val="both"/>
              <w:rPr>
                <w:rFonts w:ascii="Arial" w:hAnsi="Arial" w:cs="Arial"/>
                <w:b/>
                <w:sz w:val="19"/>
                <w:szCs w:val="19"/>
                <w:lang w:val="es-MX"/>
              </w:rPr>
            </w:pPr>
          </w:p>
        </w:tc>
      </w:tr>
    </w:tbl>
    <w:p w14:paraId="2A8953D7" w14:textId="77777777" w:rsidR="00121E97" w:rsidRPr="009F2305" w:rsidRDefault="00121E97" w:rsidP="00AD0337">
      <w:pPr>
        <w:autoSpaceDE w:val="0"/>
        <w:autoSpaceDN w:val="0"/>
        <w:adjustRightInd w:val="0"/>
        <w:jc w:val="both"/>
        <w:rPr>
          <w:rFonts w:ascii="Arial" w:hAnsi="Arial" w:cs="Arial"/>
          <w:sz w:val="19"/>
          <w:szCs w:val="19"/>
          <w:lang w:val="es-MX"/>
        </w:rPr>
      </w:pPr>
    </w:p>
    <w:p w14:paraId="5F78AE63" w14:textId="77777777" w:rsidR="00AD0337" w:rsidRPr="009F2305" w:rsidRDefault="00AD0337" w:rsidP="00AD0337">
      <w:pPr>
        <w:autoSpaceDE w:val="0"/>
        <w:autoSpaceDN w:val="0"/>
        <w:adjustRightInd w:val="0"/>
        <w:jc w:val="both"/>
        <w:rPr>
          <w:rFonts w:ascii="Arial" w:hAnsi="Arial" w:cs="Arial"/>
          <w:sz w:val="19"/>
          <w:szCs w:val="19"/>
          <w:lang w:val="es-MX"/>
        </w:rPr>
      </w:pPr>
    </w:p>
    <w:p w14:paraId="1147AC34" w14:textId="21E94A71" w:rsidR="00F81255" w:rsidRPr="009F2305" w:rsidRDefault="00F81255" w:rsidP="00121E97">
      <w:pPr>
        <w:autoSpaceDE w:val="0"/>
        <w:autoSpaceDN w:val="0"/>
        <w:adjustRightInd w:val="0"/>
        <w:jc w:val="both"/>
        <w:rPr>
          <w:rFonts w:ascii="Arial" w:hAnsi="Arial" w:cs="Arial"/>
          <w:sz w:val="19"/>
          <w:szCs w:val="19"/>
          <w:lang w:val="es-MX"/>
        </w:rPr>
      </w:pPr>
    </w:p>
    <w:sectPr w:rsidR="00F81255" w:rsidRPr="009F2305" w:rsidSect="005E7D3C">
      <w:headerReference w:type="default" r:id="rId8"/>
      <w:footerReference w:type="default" r:id="rId9"/>
      <w:pgSz w:w="12240" w:h="15840"/>
      <w:pgMar w:top="124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6F1B" w14:textId="77777777" w:rsidR="005A7F58" w:rsidRDefault="005A7F58" w:rsidP="00780323">
      <w:r>
        <w:separator/>
      </w:r>
    </w:p>
  </w:endnote>
  <w:endnote w:type="continuationSeparator" w:id="0">
    <w:p w14:paraId="7C1E40EC" w14:textId="77777777" w:rsidR="005A7F58" w:rsidRDefault="005A7F58" w:rsidP="007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161386529"/>
      <w:docPartObj>
        <w:docPartGallery w:val="Page Numbers (Bottom of Page)"/>
        <w:docPartUnique/>
      </w:docPartObj>
    </w:sdtPr>
    <w:sdtEndPr/>
    <w:sdtContent>
      <w:p w14:paraId="0E2396BF" w14:textId="1F29CCAD" w:rsidR="00AD0337" w:rsidRPr="00641374" w:rsidRDefault="00AD0337">
        <w:pPr>
          <w:pStyle w:val="Piedepgina"/>
          <w:jc w:val="center"/>
          <w:rPr>
            <w:rFonts w:ascii="Arial" w:hAnsi="Arial" w:cs="Arial"/>
            <w:sz w:val="18"/>
            <w:szCs w:val="18"/>
          </w:rPr>
        </w:pPr>
        <w:r w:rsidRPr="00641374">
          <w:rPr>
            <w:rFonts w:ascii="Arial" w:hAnsi="Arial" w:cs="Arial"/>
            <w:sz w:val="18"/>
            <w:szCs w:val="18"/>
          </w:rPr>
          <w:fldChar w:fldCharType="begin"/>
        </w:r>
        <w:r w:rsidRPr="00641374">
          <w:rPr>
            <w:rFonts w:ascii="Arial" w:hAnsi="Arial" w:cs="Arial"/>
            <w:sz w:val="18"/>
            <w:szCs w:val="18"/>
          </w:rPr>
          <w:instrText>PAGE   \* MERGEFORMAT</w:instrText>
        </w:r>
        <w:r w:rsidRPr="00641374">
          <w:rPr>
            <w:rFonts w:ascii="Arial" w:hAnsi="Arial" w:cs="Arial"/>
            <w:sz w:val="18"/>
            <w:szCs w:val="18"/>
          </w:rPr>
          <w:fldChar w:fldCharType="separate"/>
        </w:r>
        <w:r w:rsidR="005A7F58" w:rsidRPr="005A7F58">
          <w:rPr>
            <w:rFonts w:ascii="Arial" w:hAnsi="Arial" w:cs="Arial"/>
            <w:noProof/>
            <w:sz w:val="18"/>
            <w:szCs w:val="18"/>
            <w:lang w:val="es-ES"/>
          </w:rPr>
          <w:t>1</w:t>
        </w:r>
        <w:r w:rsidRPr="00641374">
          <w:rPr>
            <w:rFonts w:ascii="Arial" w:hAnsi="Arial" w:cs="Arial"/>
            <w:sz w:val="18"/>
            <w:szCs w:val="18"/>
          </w:rPr>
          <w:fldChar w:fldCharType="end"/>
        </w:r>
        <w:r w:rsidRPr="00641374">
          <w:rPr>
            <w:rFonts w:ascii="Arial" w:hAnsi="Arial" w:cs="Arial"/>
            <w:sz w:val="18"/>
            <w:szCs w:val="18"/>
          </w:rPr>
          <w:t xml:space="preserve"> de </w:t>
        </w:r>
        <w:r w:rsidR="00461A39">
          <w:rPr>
            <w:rFonts w:ascii="Arial" w:hAnsi="Arial" w:cs="Arial"/>
            <w:sz w:val="18"/>
            <w:szCs w:val="18"/>
          </w:rPr>
          <w:t>5</w:t>
        </w:r>
      </w:p>
    </w:sdtContent>
  </w:sdt>
  <w:p w14:paraId="4557EB5E" w14:textId="77777777" w:rsidR="00AD0337" w:rsidRDefault="00AD03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042D8" w14:textId="77777777" w:rsidR="005A7F58" w:rsidRDefault="005A7F58" w:rsidP="00780323">
      <w:r>
        <w:separator/>
      </w:r>
    </w:p>
  </w:footnote>
  <w:footnote w:type="continuationSeparator" w:id="0">
    <w:p w14:paraId="284DA6CE" w14:textId="77777777" w:rsidR="005A7F58" w:rsidRDefault="005A7F58" w:rsidP="0078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1ABA" w14:textId="4131026C" w:rsidR="00780323" w:rsidRDefault="00C7232A">
    <w:pPr>
      <w:pStyle w:val="Encabezado"/>
    </w:pPr>
    <w:r>
      <w:rPr>
        <w:noProof/>
        <w:lang w:val="es-MX" w:eastAsia="es-MX"/>
      </w:rPr>
      <w:drawing>
        <wp:anchor distT="0" distB="0" distL="114300" distR="114300" simplePos="0" relativeHeight="251665408" behindDoc="1" locked="0" layoutInCell="1" allowOverlap="1" wp14:anchorId="1036B165" wp14:editId="31642703">
          <wp:simplePos x="0" y="0"/>
          <wp:positionH relativeFrom="column">
            <wp:posOffset>-921055</wp:posOffset>
          </wp:positionH>
          <wp:positionV relativeFrom="paragraph">
            <wp:posOffset>-462915</wp:posOffset>
          </wp:positionV>
          <wp:extent cx="7794138" cy="10086581"/>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18-back-01.png"/>
                  <pic:cNvPicPr/>
                </pic:nvPicPr>
                <pic:blipFill>
                  <a:blip r:embed="rId1">
                    <a:extLst>
                      <a:ext uri="{28A0092B-C50C-407E-A947-70E740481C1C}">
                        <a14:useLocalDpi xmlns:a14="http://schemas.microsoft.com/office/drawing/2010/main" val="0"/>
                      </a:ext>
                    </a:extLst>
                  </a:blip>
                  <a:stretch>
                    <a:fillRect/>
                  </a:stretch>
                </pic:blipFill>
                <pic:spPr>
                  <a:xfrm>
                    <a:off x="0" y="0"/>
                    <a:ext cx="7794138" cy="10086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EE1BD6"/>
    <w:multiLevelType w:val="hybridMultilevel"/>
    <w:tmpl w:val="D5F066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102CC0"/>
    <w:multiLevelType w:val="hybridMultilevel"/>
    <w:tmpl w:val="12028EE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96992D"/>
    <w:multiLevelType w:val="hybridMultilevel"/>
    <w:tmpl w:val="3A93E45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91EFA7"/>
    <w:multiLevelType w:val="hybridMultilevel"/>
    <w:tmpl w:val="01755F5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DE42CF"/>
    <w:multiLevelType w:val="hybridMultilevel"/>
    <w:tmpl w:val="0E8D072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D89759"/>
    <w:multiLevelType w:val="hybridMultilevel"/>
    <w:tmpl w:val="C9D9A90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D32BE4"/>
    <w:multiLevelType w:val="hybridMultilevel"/>
    <w:tmpl w:val="4FD56CE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231B21"/>
    <w:multiLevelType w:val="hybridMultilevel"/>
    <w:tmpl w:val="F4B69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437E58"/>
    <w:multiLevelType w:val="hybridMultilevel"/>
    <w:tmpl w:val="9B684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F3F1E"/>
    <w:multiLevelType w:val="hybridMultilevel"/>
    <w:tmpl w:val="847F98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91DBFC"/>
    <w:multiLevelType w:val="hybridMultilevel"/>
    <w:tmpl w:val="B6E996B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17496F"/>
    <w:multiLevelType w:val="hybridMultilevel"/>
    <w:tmpl w:val="B2BAF7DC"/>
    <w:lvl w:ilvl="0" w:tplc="48D8D7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4C6225"/>
    <w:multiLevelType w:val="hybridMultilevel"/>
    <w:tmpl w:val="CDE697BA"/>
    <w:lvl w:ilvl="0" w:tplc="48D8D7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620CC2"/>
    <w:multiLevelType w:val="hybridMultilevel"/>
    <w:tmpl w:val="1A38389E"/>
    <w:lvl w:ilvl="0" w:tplc="1936AB9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42A879"/>
    <w:multiLevelType w:val="hybridMultilevel"/>
    <w:tmpl w:val="A915742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E71BA2"/>
    <w:multiLevelType w:val="hybridMultilevel"/>
    <w:tmpl w:val="51303260"/>
    <w:lvl w:ilvl="0" w:tplc="207457C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D338BF"/>
    <w:multiLevelType w:val="hybridMultilevel"/>
    <w:tmpl w:val="47587B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8D2A00"/>
    <w:multiLevelType w:val="hybridMultilevel"/>
    <w:tmpl w:val="66EA9468"/>
    <w:lvl w:ilvl="0" w:tplc="48D8D7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14"/>
  </w:num>
  <w:num w:numId="7">
    <w:abstractNumId w:val="9"/>
  </w:num>
  <w:num w:numId="8">
    <w:abstractNumId w:val="4"/>
  </w:num>
  <w:num w:numId="9">
    <w:abstractNumId w:val="10"/>
  </w:num>
  <w:num w:numId="10">
    <w:abstractNumId w:val="2"/>
  </w:num>
  <w:num w:numId="11">
    <w:abstractNumId w:val="7"/>
  </w:num>
  <w:num w:numId="12">
    <w:abstractNumId w:val="13"/>
  </w:num>
  <w:num w:numId="13">
    <w:abstractNumId w:val="17"/>
  </w:num>
  <w:num w:numId="14">
    <w:abstractNumId w:val="16"/>
  </w:num>
  <w:num w:numId="15">
    <w:abstractNumId w:val="11"/>
  </w:num>
  <w:num w:numId="16">
    <w:abstractNumId w:val="1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3"/>
    <w:rsid w:val="000242AD"/>
    <w:rsid w:val="00025710"/>
    <w:rsid w:val="00066DD5"/>
    <w:rsid w:val="00081620"/>
    <w:rsid w:val="00094E33"/>
    <w:rsid w:val="000A10DA"/>
    <w:rsid w:val="000A6C01"/>
    <w:rsid w:val="000E1697"/>
    <w:rsid w:val="000E26FD"/>
    <w:rsid w:val="000E48BA"/>
    <w:rsid w:val="000F21F7"/>
    <w:rsid w:val="00107727"/>
    <w:rsid w:val="00121E97"/>
    <w:rsid w:val="0012642F"/>
    <w:rsid w:val="001271CA"/>
    <w:rsid w:val="001457D2"/>
    <w:rsid w:val="00146899"/>
    <w:rsid w:val="00157EC6"/>
    <w:rsid w:val="001661CC"/>
    <w:rsid w:val="00170655"/>
    <w:rsid w:val="00171C20"/>
    <w:rsid w:val="00172B78"/>
    <w:rsid w:val="0017535F"/>
    <w:rsid w:val="00187634"/>
    <w:rsid w:val="00190322"/>
    <w:rsid w:val="001908FD"/>
    <w:rsid w:val="001A4F06"/>
    <w:rsid w:val="001A6120"/>
    <w:rsid w:val="001B3986"/>
    <w:rsid w:val="001C3288"/>
    <w:rsid w:val="001C3FEB"/>
    <w:rsid w:val="001E0F35"/>
    <w:rsid w:val="00204965"/>
    <w:rsid w:val="002131AF"/>
    <w:rsid w:val="00213C61"/>
    <w:rsid w:val="00220A0A"/>
    <w:rsid w:val="002505EA"/>
    <w:rsid w:val="0026459B"/>
    <w:rsid w:val="00271823"/>
    <w:rsid w:val="002723E6"/>
    <w:rsid w:val="00284A96"/>
    <w:rsid w:val="0029417E"/>
    <w:rsid w:val="00295987"/>
    <w:rsid w:val="002A0835"/>
    <w:rsid w:val="002B7866"/>
    <w:rsid w:val="002D58F6"/>
    <w:rsid w:val="002E36A3"/>
    <w:rsid w:val="00305A0A"/>
    <w:rsid w:val="00353427"/>
    <w:rsid w:val="003576D2"/>
    <w:rsid w:val="00366009"/>
    <w:rsid w:val="00366EAD"/>
    <w:rsid w:val="003758D0"/>
    <w:rsid w:val="003A69A2"/>
    <w:rsid w:val="003B3FAB"/>
    <w:rsid w:val="003B4A79"/>
    <w:rsid w:val="003C1D25"/>
    <w:rsid w:val="003E018C"/>
    <w:rsid w:val="003E3108"/>
    <w:rsid w:val="003E7C49"/>
    <w:rsid w:val="00404812"/>
    <w:rsid w:val="00405ABB"/>
    <w:rsid w:val="00414F9B"/>
    <w:rsid w:val="00421A3F"/>
    <w:rsid w:val="004372D0"/>
    <w:rsid w:val="0044165E"/>
    <w:rsid w:val="00445E26"/>
    <w:rsid w:val="00461A39"/>
    <w:rsid w:val="00474B49"/>
    <w:rsid w:val="00480AB9"/>
    <w:rsid w:val="004A7007"/>
    <w:rsid w:val="004A72C4"/>
    <w:rsid w:val="004B4B0D"/>
    <w:rsid w:val="004D28FD"/>
    <w:rsid w:val="004D6C83"/>
    <w:rsid w:val="004F5ED9"/>
    <w:rsid w:val="00511EAB"/>
    <w:rsid w:val="00514BED"/>
    <w:rsid w:val="00515743"/>
    <w:rsid w:val="00516128"/>
    <w:rsid w:val="0052542C"/>
    <w:rsid w:val="00547E7C"/>
    <w:rsid w:val="00567156"/>
    <w:rsid w:val="005740C0"/>
    <w:rsid w:val="00576CED"/>
    <w:rsid w:val="005917BC"/>
    <w:rsid w:val="005A3077"/>
    <w:rsid w:val="005A7F58"/>
    <w:rsid w:val="005C06F0"/>
    <w:rsid w:val="005C3E9B"/>
    <w:rsid w:val="005C6D1D"/>
    <w:rsid w:val="005E7D3C"/>
    <w:rsid w:val="005E7F8A"/>
    <w:rsid w:val="006378CE"/>
    <w:rsid w:val="00637EDB"/>
    <w:rsid w:val="00640EE8"/>
    <w:rsid w:val="00641374"/>
    <w:rsid w:val="0065219C"/>
    <w:rsid w:val="00653973"/>
    <w:rsid w:val="00676516"/>
    <w:rsid w:val="00697C03"/>
    <w:rsid w:val="006A34BC"/>
    <w:rsid w:val="006B79E1"/>
    <w:rsid w:val="00703E5B"/>
    <w:rsid w:val="00716A65"/>
    <w:rsid w:val="00717452"/>
    <w:rsid w:val="007309CC"/>
    <w:rsid w:val="00751613"/>
    <w:rsid w:val="00780323"/>
    <w:rsid w:val="007C757D"/>
    <w:rsid w:val="007D3961"/>
    <w:rsid w:val="007D6ABC"/>
    <w:rsid w:val="007E6717"/>
    <w:rsid w:val="007F2B04"/>
    <w:rsid w:val="00800286"/>
    <w:rsid w:val="00806867"/>
    <w:rsid w:val="008153A0"/>
    <w:rsid w:val="00820E93"/>
    <w:rsid w:val="00827082"/>
    <w:rsid w:val="00842732"/>
    <w:rsid w:val="008443CB"/>
    <w:rsid w:val="00854E9C"/>
    <w:rsid w:val="00876B89"/>
    <w:rsid w:val="008A32EC"/>
    <w:rsid w:val="008B59E6"/>
    <w:rsid w:val="008B7C7E"/>
    <w:rsid w:val="008C4F04"/>
    <w:rsid w:val="008C6FC2"/>
    <w:rsid w:val="008D03EE"/>
    <w:rsid w:val="008D1ECD"/>
    <w:rsid w:val="008E2C49"/>
    <w:rsid w:val="008E5A27"/>
    <w:rsid w:val="008E750F"/>
    <w:rsid w:val="008F75BF"/>
    <w:rsid w:val="00906B02"/>
    <w:rsid w:val="00913ECE"/>
    <w:rsid w:val="00914259"/>
    <w:rsid w:val="00923276"/>
    <w:rsid w:val="00950990"/>
    <w:rsid w:val="009550FF"/>
    <w:rsid w:val="00982186"/>
    <w:rsid w:val="0099007D"/>
    <w:rsid w:val="009A3F96"/>
    <w:rsid w:val="009B2B3E"/>
    <w:rsid w:val="009B7567"/>
    <w:rsid w:val="009F2305"/>
    <w:rsid w:val="009F5458"/>
    <w:rsid w:val="00A226E5"/>
    <w:rsid w:val="00A2462E"/>
    <w:rsid w:val="00A27B71"/>
    <w:rsid w:val="00A32890"/>
    <w:rsid w:val="00A46401"/>
    <w:rsid w:val="00A50178"/>
    <w:rsid w:val="00A50E58"/>
    <w:rsid w:val="00A52E32"/>
    <w:rsid w:val="00A575FC"/>
    <w:rsid w:val="00A7626D"/>
    <w:rsid w:val="00A77B42"/>
    <w:rsid w:val="00A928C7"/>
    <w:rsid w:val="00A93748"/>
    <w:rsid w:val="00AC5939"/>
    <w:rsid w:val="00AD0337"/>
    <w:rsid w:val="00B0278A"/>
    <w:rsid w:val="00B14CB3"/>
    <w:rsid w:val="00B167B8"/>
    <w:rsid w:val="00B2215E"/>
    <w:rsid w:val="00B310DF"/>
    <w:rsid w:val="00B4219E"/>
    <w:rsid w:val="00B44C0E"/>
    <w:rsid w:val="00B768FA"/>
    <w:rsid w:val="00B91A94"/>
    <w:rsid w:val="00BA7C95"/>
    <w:rsid w:val="00BB6EAC"/>
    <w:rsid w:val="00BC00F6"/>
    <w:rsid w:val="00BC0FB9"/>
    <w:rsid w:val="00BC3151"/>
    <w:rsid w:val="00BD1C76"/>
    <w:rsid w:val="00BD5B32"/>
    <w:rsid w:val="00BE5C44"/>
    <w:rsid w:val="00C002E7"/>
    <w:rsid w:val="00C02548"/>
    <w:rsid w:val="00C24F0A"/>
    <w:rsid w:val="00C272A4"/>
    <w:rsid w:val="00C44E9D"/>
    <w:rsid w:val="00C7232A"/>
    <w:rsid w:val="00C737E2"/>
    <w:rsid w:val="00C93567"/>
    <w:rsid w:val="00CB7ABE"/>
    <w:rsid w:val="00CC4F33"/>
    <w:rsid w:val="00CD0615"/>
    <w:rsid w:val="00CE14C5"/>
    <w:rsid w:val="00CF1E19"/>
    <w:rsid w:val="00CF3827"/>
    <w:rsid w:val="00CF3F84"/>
    <w:rsid w:val="00CF5F57"/>
    <w:rsid w:val="00CF6725"/>
    <w:rsid w:val="00D10291"/>
    <w:rsid w:val="00D2532B"/>
    <w:rsid w:val="00D3764D"/>
    <w:rsid w:val="00D45D0B"/>
    <w:rsid w:val="00D57866"/>
    <w:rsid w:val="00D667BA"/>
    <w:rsid w:val="00D72D22"/>
    <w:rsid w:val="00DA2842"/>
    <w:rsid w:val="00DB1126"/>
    <w:rsid w:val="00DC2CF1"/>
    <w:rsid w:val="00DD6D62"/>
    <w:rsid w:val="00DE306A"/>
    <w:rsid w:val="00DE4C2A"/>
    <w:rsid w:val="00DE5723"/>
    <w:rsid w:val="00DE6413"/>
    <w:rsid w:val="00DE7090"/>
    <w:rsid w:val="00DF42AE"/>
    <w:rsid w:val="00DF4AA4"/>
    <w:rsid w:val="00E0569C"/>
    <w:rsid w:val="00E22BE7"/>
    <w:rsid w:val="00E42EA1"/>
    <w:rsid w:val="00E70BFF"/>
    <w:rsid w:val="00E93010"/>
    <w:rsid w:val="00EA26B9"/>
    <w:rsid w:val="00EA57BA"/>
    <w:rsid w:val="00EA79D1"/>
    <w:rsid w:val="00EB5A34"/>
    <w:rsid w:val="00ED34E0"/>
    <w:rsid w:val="00ED59DA"/>
    <w:rsid w:val="00EE1B2E"/>
    <w:rsid w:val="00F060F7"/>
    <w:rsid w:val="00F206DD"/>
    <w:rsid w:val="00F303FE"/>
    <w:rsid w:val="00F42FE7"/>
    <w:rsid w:val="00F457E6"/>
    <w:rsid w:val="00F45FC7"/>
    <w:rsid w:val="00F477D9"/>
    <w:rsid w:val="00F57DDB"/>
    <w:rsid w:val="00F654EF"/>
    <w:rsid w:val="00F71EFD"/>
    <w:rsid w:val="00F81255"/>
    <w:rsid w:val="00F900A5"/>
    <w:rsid w:val="00F90884"/>
    <w:rsid w:val="00FA1B15"/>
    <w:rsid w:val="00FA2CBD"/>
    <w:rsid w:val="00FA4415"/>
    <w:rsid w:val="00FB1CED"/>
    <w:rsid w:val="00FD3E26"/>
    <w:rsid w:val="00FD469D"/>
    <w:rsid w:val="00FD5E14"/>
    <w:rsid w:val="00FD7FEB"/>
    <w:rsid w:val="00FE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FB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C4F33"/>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323"/>
    <w:pPr>
      <w:tabs>
        <w:tab w:val="center" w:pos="4680"/>
        <w:tab w:val="right" w:pos="9360"/>
      </w:tabs>
    </w:pPr>
  </w:style>
  <w:style w:type="character" w:customStyle="1" w:styleId="EncabezadoCar">
    <w:name w:val="Encabezado Car"/>
    <w:basedOn w:val="Fuentedeprrafopredeter"/>
    <w:link w:val="Encabezado"/>
    <w:uiPriority w:val="99"/>
    <w:rsid w:val="00780323"/>
  </w:style>
  <w:style w:type="paragraph" w:styleId="Piedepgina">
    <w:name w:val="footer"/>
    <w:basedOn w:val="Normal"/>
    <w:link w:val="PiedepginaCar"/>
    <w:uiPriority w:val="99"/>
    <w:unhideWhenUsed/>
    <w:rsid w:val="00780323"/>
    <w:pPr>
      <w:tabs>
        <w:tab w:val="center" w:pos="4680"/>
        <w:tab w:val="right" w:pos="9360"/>
      </w:tabs>
    </w:pPr>
  </w:style>
  <w:style w:type="character" w:customStyle="1" w:styleId="PiedepginaCar">
    <w:name w:val="Pie de página Car"/>
    <w:basedOn w:val="Fuentedeprrafopredeter"/>
    <w:link w:val="Piedepgina"/>
    <w:uiPriority w:val="99"/>
    <w:rsid w:val="00780323"/>
  </w:style>
  <w:style w:type="paragraph" w:styleId="Textodeglobo">
    <w:name w:val="Balloon Text"/>
    <w:basedOn w:val="Normal"/>
    <w:link w:val="TextodegloboCar"/>
    <w:uiPriority w:val="99"/>
    <w:semiHidden/>
    <w:unhideWhenUsed/>
    <w:rsid w:val="00B91A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A94"/>
    <w:rPr>
      <w:rFonts w:ascii="Segoe UI" w:hAnsi="Segoe UI" w:cs="Segoe UI"/>
      <w:sz w:val="18"/>
      <w:szCs w:val="18"/>
    </w:rPr>
  </w:style>
  <w:style w:type="character" w:customStyle="1" w:styleId="Ttulo1Car">
    <w:name w:val="Título 1 Car"/>
    <w:basedOn w:val="Fuentedeprrafopredeter"/>
    <w:link w:val="Ttulo1"/>
    <w:uiPriority w:val="9"/>
    <w:rsid w:val="00CC4F33"/>
    <w:rPr>
      <w:rFonts w:ascii="Times New Roman" w:eastAsia="Times New Roman" w:hAnsi="Times New Roman" w:cs="Times New Roman"/>
      <w:b/>
      <w:bCs/>
      <w:kern w:val="36"/>
      <w:sz w:val="48"/>
      <w:szCs w:val="48"/>
      <w:lang w:val="es-MX" w:eastAsia="es-MX"/>
    </w:rPr>
  </w:style>
  <w:style w:type="paragraph" w:customStyle="1" w:styleId="Default">
    <w:name w:val="Default"/>
    <w:rsid w:val="006A34BC"/>
    <w:pPr>
      <w:autoSpaceDE w:val="0"/>
      <w:autoSpaceDN w:val="0"/>
      <w:adjustRightInd w:val="0"/>
    </w:pPr>
    <w:rPr>
      <w:rFonts w:ascii="Arial" w:hAnsi="Arial" w:cs="Arial"/>
      <w:color w:val="000000"/>
      <w:lang w:val="es-MX"/>
    </w:rPr>
  </w:style>
  <w:style w:type="paragraph" w:styleId="Prrafodelista">
    <w:name w:val="List Paragraph"/>
    <w:basedOn w:val="Normal"/>
    <w:uiPriority w:val="34"/>
    <w:qFormat/>
    <w:rsid w:val="005C06F0"/>
    <w:pPr>
      <w:ind w:left="720"/>
      <w:contextualSpacing/>
    </w:pPr>
  </w:style>
  <w:style w:type="character" w:styleId="Textodelmarcadordeposicin">
    <w:name w:val="Placeholder Text"/>
    <w:basedOn w:val="Fuentedeprrafopredeter"/>
    <w:uiPriority w:val="99"/>
    <w:semiHidden/>
    <w:rsid w:val="00121E97"/>
    <w:rPr>
      <w:color w:val="808080"/>
    </w:rPr>
  </w:style>
  <w:style w:type="table" w:styleId="Tablaconcuadrcula">
    <w:name w:val="Table Grid"/>
    <w:basedOn w:val="Tablanormal"/>
    <w:uiPriority w:val="39"/>
    <w:rsid w:val="00121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E2C49"/>
    <w:rPr>
      <w:sz w:val="16"/>
      <w:szCs w:val="16"/>
    </w:rPr>
  </w:style>
  <w:style w:type="paragraph" w:styleId="Textocomentario">
    <w:name w:val="annotation text"/>
    <w:basedOn w:val="Normal"/>
    <w:link w:val="TextocomentarioCar"/>
    <w:uiPriority w:val="99"/>
    <w:semiHidden/>
    <w:unhideWhenUsed/>
    <w:rsid w:val="008E2C4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8E2C4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52283">
      <w:bodyDiv w:val="1"/>
      <w:marLeft w:val="0"/>
      <w:marRight w:val="0"/>
      <w:marTop w:val="0"/>
      <w:marBottom w:val="0"/>
      <w:divBdr>
        <w:top w:val="none" w:sz="0" w:space="0" w:color="auto"/>
        <w:left w:val="none" w:sz="0" w:space="0" w:color="auto"/>
        <w:bottom w:val="none" w:sz="0" w:space="0" w:color="auto"/>
        <w:right w:val="none" w:sz="0" w:space="0" w:color="auto"/>
      </w:divBdr>
    </w:div>
    <w:div w:id="318732209">
      <w:bodyDiv w:val="1"/>
      <w:marLeft w:val="0"/>
      <w:marRight w:val="0"/>
      <w:marTop w:val="0"/>
      <w:marBottom w:val="0"/>
      <w:divBdr>
        <w:top w:val="none" w:sz="0" w:space="0" w:color="auto"/>
        <w:left w:val="none" w:sz="0" w:space="0" w:color="auto"/>
        <w:bottom w:val="none" w:sz="0" w:space="0" w:color="auto"/>
        <w:right w:val="none" w:sz="0" w:space="0" w:color="auto"/>
      </w:divBdr>
    </w:div>
    <w:div w:id="412121491">
      <w:bodyDiv w:val="1"/>
      <w:marLeft w:val="0"/>
      <w:marRight w:val="0"/>
      <w:marTop w:val="0"/>
      <w:marBottom w:val="0"/>
      <w:divBdr>
        <w:top w:val="none" w:sz="0" w:space="0" w:color="auto"/>
        <w:left w:val="none" w:sz="0" w:space="0" w:color="auto"/>
        <w:bottom w:val="none" w:sz="0" w:space="0" w:color="auto"/>
        <w:right w:val="none" w:sz="0" w:space="0" w:color="auto"/>
      </w:divBdr>
    </w:div>
    <w:div w:id="1519275124">
      <w:bodyDiv w:val="1"/>
      <w:marLeft w:val="0"/>
      <w:marRight w:val="0"/>
      <w:marTop w:val="0"/>
      <w:marBottom w:val="0"/>
      <w:divBdr>
        <w:top w:val="none" w:sz="0" w:space="0" w:color="auto"/>
        <w:left w:val="none" w:sz="0" w:space="0" w:color="auto"/>
        <w:bottom w:val="none" w:sz="0" w:space="0" w:color="auto"/>
        <w:right w:val="none" w:sz="0" w:space="0" w:color="auto"/>
      </w:divBdr>
    </w:div>
    <w:div w:id="1542745908">
      <w:bodyDiv w:val="1"/>
      <w:marLeft w:val="0"/>
      <w:marRight w:val="0"/>
      <w:marTop w:val="0"/>
      <w:marBottom w:val="0"/>
      <w:divBdr>
        <w:top w:val="none" w:sz="0" w:space="0" w:color="auto"/>
        <w:left w:val="none" w:sz="0" w:space="0" w:color="auto"/>
        <w:bottom w:val="none" w:sz="0" w:space="0" w:color="auto"/>
        <w:right w:val="none" w:sz="0" w:space="0" w:color="auto"/>
      </w:divBdr>
    </w:div>
    <w:div w:id="166500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CDE71AF3474E20BCAF32DC874C1CE1"/>
        <w:category>
          <w:name w:val="General"/>
          <w:gallery w:val="placeholder"/>
        </w:category>
        <w:types>
          <w:type w:val="bbPlcHdr"/>
        </w:types>
        <w:behaviors>
          <w:behavior w:val="content"/>
        </w:behaviors>
        <w:guid w:val="{BD9DE5EB-6EB5-4ACF-A86B-64BBFAF2F13B}"/>
      </w:docPartPr>
      <w:docPartBody>
        <w:p w:rsidR="005049F3" w:rsidRDefault="00D90739" w:rsidP="00D90739">
          <w:pPr>
            <w:pStyle w:val="05CDE71AF3474E20BCAF32DC874C1CE112"/>
          </w:pPr>
          <w:r w:rsidRPr="00CF6725">
            <w:rPr>
              <w:rStyle w:val="Textodelmarcadordeposicin"/>
              <w:rFonts w:ascii="Arial" w:hAnsi="Arial" w:cs="Arial"/>
              <w:b/>
              <w:sz w:val="18"/>
              <w:szCs w:val="18"/>
              <w:lang w:val="es-MX"/>
            </w:rPr>
            <w:t>Haga clic o pulse aquí para escribir texto.</w:t>
          </w:r>
        </w:p>
      </w:docPartBody>
    </w:docPart>
    <w:docPart>
      <w:docPartPr>
        <w:name w:val="1CC300B0155B45A09FF13F1DA08C1DD1"/>
        <w:category>
          <w:name w:val="General"/>
          <w:gallery w:val="placeholder"/>
        </w:category>
        <w:types>
          <w:type w:val="bbPlcHdr"/>
        </w:types>
        <w:behaviors>
          <w:behavior w:val="content"/>
        </w:behaviors>
        <w:guid w:val="{276AF7C4-147C-46B8-A1A6-93A919F0AA0B}"/>
      </w:docPartPr>
      <w:docPartBody>
        <w:p w:rsidR="005049F3" w:rsidRDefault="00D90739" w:rsidP="00D90739">
          <w:pPr>
            <w:pStyle w:val="1CC300B0155B45A09FF13F1DA08C1DD19"/>
          </w:pPr>
          <w:r w:rsidRPr="002A0835">
            <w:rPr>
              <w:rStyle w:val="Textodelmarcadordeposicin"/>
              <w:rFonts w:ascii="Arial" w:hAnsi="Arial" w:cs="Arial"/>
              <w:b/>
              <w:sz w:val="18"/>
              <w:szCs w:val="18"/>
              <w:lang w:val="es-MX"/>
            </w:rPr>
            <w:t>Haga clic o pulse aquí para escribir texto.</w:t>
          </w:r>
        </w:p>
      </w:docPartBody>
    </w:docPart>
    <w:docPart>
      <w:docPartPr>
        <w:name w:val="37B5588B8E8B43EF82BB922905CAFA23"/>
        <w:category>
          <w:name w:val="General"/>
          <w:gallery w:val="placeholder"/>
        </w:category>
        <w:types>
          <w:type w:val="bbPlcHdr"/>
        </w:types>
        <w:behaviors>
          <w:behavior w:val="content"/>
        </w:behaviors>
        <w:guid w:val="{47254AFB-EE41-4AA9-BD98-C1A17667BA83}"/>
      </w:docPartPr>
      <w:docPartBody>
        <w:p w:rsidR="001058DB" w:rsidRDefault="00E63EF5" w:rsidP="00E63EF5">
          <w:pPr>
            <w:pStyle w:val="37B5588B8E8B43EF82BB922905CAFA23"/>
          </w:pPr>
          <w:r w:rsidRPr="002A0835">
            <w:rPr>
              <w:rStyle w:val="Textodelmarcadordeposicin"/>
              <w:rFonts w:ascii="Arial" w:hAnsi="Arial" w:cs="Arial"/>
              <w:b/>
              <w:bCs/>
              <w:sz w:val="18"/>
              <w:szCs w:val="18"/>
            </w:rPr>
            <w:t>Haga clic  o  pulse aquí para escribir texto.</w:t>
          </w:r>
        </w:p>
      </w:docPartBody>
    </w:docPart>
    <w:docPart>
      <w:docPartPr>
        <w:name w:val="43B36CDA0F414D028C5C7711A9F25230"/>
        <w:category>
          <w:name w:val="General"/>
          <w:gallery w:val="placeholder"/>
        </w:category>
        <w:types>
          <w:type w:val="bbPlcHdr"/>
        </w:types>
        <w:behaviors>
          <w:behavior w:val="content"/>
        </w:behaviors>
        <w:guid w:val="{E20DCC5C-E2A0-46DB-AE34-B8E68AC6BE30}"/>
      </w:docPartPr>
      <w:docPartBody>
        <w:p w:rsidR="001058DB" w:rsidRDefault="00E63EF5" w:rsidP="00E63EF5">
          <w:pPr>
            <w:pStyle w:val="43B36CDA0F414D028C5C7711A9F25230"/>
          </w:pPr>
          <w:r w:rsidRPr="002A0835">
            <w:rPr>
              <w:rStyle w:val="Textodelmarcadordeposicin"/>
              <w:rFonts w:ascii="Arial" w:hAnsi="Arial" w:cs="Arial"/>
              <w:b/>
              <w:bCs/>
              <w:sz w:val="18"/>
              <w:szCs w:val="18"/>
            </w:rPr>
            <w:t>Haga clic o pulse aquí para escribir texto.</w:t>
          </w:r>
        </w:p>
      </w:docPartBody>
    </w:docPart>
    <w:docPart>
      <w:docPartPr>
        <w:name w:val="1ED6FB4DABF44269AE3707685AD42CD2"/>
        <w:category>
          <w:name w:val="General"/>
          <w:gallery w:val="placeholder"/>
        </w:category>
        <w:types>
          <w:type w:val="bbPlcHdr"/>
        </w:types>
        <w:behaviors>
          <w:behavior w:val="content"/>
        </w:behaviors>
        <w:guid w:val="{9948A356-5B07-4A9D-B31B-898BB5DC2042}"/>
      </w:docPartPr>
      <w:docPartBody>
        <w:p w:rsidR="001058DB" w:rsidRDefault="00E63EF5" w:rsidP="00E63EF5">
          <w:pPr>
            <w:pStyle w:val="1ED6FB4DABF44269AE3707685AD42CD2"/>
          </w:pPr>
          <w:r w:rsidRPr="002A0835">
            <w:rPr>
              <w:rStyle w:val="Textodelmarcadordeposicin"/>
              <w:rFonts w:ascii="Arial" w:hAnsi="Arial" w:cs="Arial"/>
              <w:b/>
              <w:bCs/>
              <w:sz w:val="18"/>
              <w:szCs w:val="18"/>
            </w:rPr>
            <w:t>Haga clic o pulse aquí para escribir texto.</w:t>
          </w:r>
        </w:p>
      </w:docPartBody>
    </w:docPart>
    <w:docPart>
      <w:docPartPr>
        <w:name w:val="22C523D1D2B34F44AA2DD295EEE2A90A"/>
        <w:category>
          <w:name w:val="General"/>
          <w:gallery w:val="placeholder"/>
        </w:category>
        <w:types>
          <w:type w:val="bbPlcHdr"/>
        </w:types>
        <w:behaviors>
          <w:behavior w:val="content"/>
        </w:behaviors>
        <w:guid w:val="{3D861774-64E3-4BEA-BFAA-F4CD410B9D6D}"/>
      </w:docPartPr>
      <w:docPartBody>
        <w:p w:rsidR="001058DB" w:rsidRDefault="00E63EF5" w:rsidP="00E63EF5">
          <w:pPr>
            <w:pStyle w:val="22C523D1D2B34F44AA2DD295EEE2A90A"/>
          </w:pPr>
          <w:r w:rsidRPr="002A0835">
            <w:rPr>
              <w:rStyle w:val="Textodelmarcadordeposicin"/>
              <w:rFonts w:ascii="Arial" w:hAnsi="Arial" w:cs="Arial"/>
              <w:b/>
              <w:bCs/>
              <w:sz w:val="18"/>
              <w:szCs w:val="18"/>
            </w:rPr>
            <w:t>Elija un elemento.</w:t>
          </w:r>
        </w:p>
      </w:docPartBody>
    </w:docPart>
    <w:docPart>
      <w:docPartPr>
        <w:name w:val="E351179A190843749ADFEE409BD81B7C"/>
        <w:category>
          <w:name w:val="General"/>
          <w:gallery w:val="placeholder"/>
        </w:category>
        <w:types>
          <w:type w:val="bbPlcHdr"/>
        </w:types>
        <w:behaviors>
          <w:behavior w:val="content"/>
        </w:behaviors>
        <w:guid w:val="{698CDD0D-88BB-4D39-8684-CDDA78F22277}"/>
      </w:docPartPr>
      <w:docPartBody>
        <w:p w:rsidR="001058DB" w:rsidRDefault="00E63EF5" w:rsidP="00E63EF5">
          <w:pPr>
            <w:pStyle w:val="E351179A190843749ADFEE409BD81B7C"/>
          </w:pPr>
          <w:r w:rsidRPr="002A0835">
            <w:rPr>
              <w:rStyle w:val="Textodelmarcadordeposicin"/>
              <w:rFonts w:ascii="Arial" w:hAnsi="Arial" w:cs="Arial"/>
              <w:b/>
              <w:bCs/>
              <w:sz w:val="18"/>
              <w:szCs w:val="18"/>
            </w:rPr>
            <w:t>Haga clic o pulse aquí para escribir texto.</w:t>
          </w:r>
        </w:p>
      </w:docPartBody>
    </w:docPart>
    <w:docPart>
      <w:docPartPr>
        <w:name w:val="5BAE5F4427F1471384469C8E7FE4B4DD"/>
        <w:category>
          <w:name w:val="General"/>
          <w:gallery w:val="placeholder"/>
        </w:category>
        <w:types>
          <w:type w:val="bbPlcHdr"/>
        </w:types>
        <w:behaviors>
          <w:behavior w:val="content"/>
        </w:behaviors>
        <w:guid w:val="{0E57660A-AC2A-4820-B193-178EA19E84C5}"/>
      </w:docPartPr>
      <w:docPartBody>
        <w:p w:rsidR="001058DB" w:rsidRDefault="00E63EF5" w:rsidP="00E63EF5">
          <w:pPr>
            <w:pStyle w:val="5BAE5F4427F1471384469C8E7FE4B4DD"/>
          </w:pPr>
          <w:r w:rsidRPr="002A0835">
            <w:rPr>
              <w:rStyle w:val="Textodelmarcadordeposicin"/>
              <w:rFonts w:ascii="Arial" w:hAnsi="Arial" w:cs="Arial"/>
              <w:b/>
              <w:bCs/>
              <w:sz w:val="18"/>
              <w:szCs w:val="18"/>
            </w:rPr>
            <w:t>Elija un elemento.</w:t>
          </w:r>
        </w:p>
      </w:docPartBody>
    </w:docPart>
    <w:docPart>
      <w:docPartPr>
        <w:name w:val="604DD47AEB8A418C97C8FA4F0493CDEC"/>
        <w:category>
          <w:name w:val="General"/>
          <w:gallery w:val="placeholder"/>
        </w:category>
        <w:types>
          <w:type w:val="bbPlcHdr"/>
        </w:types>
        <w:behaviors>
          <w:behavior w:val="content"/>
        </w:behaviors>
        <w:guid w:val="{1930ACFB-6347-4B52-8DD3-0F567F259500}"/>
      </w:docPartPr>
      <w:docPartBody>
        <w:p w:rsidR="001058DB" w:rsidRDefault="00E63EF5" w:rsidP="00E63EF5">
          <w:pPr>
            <w:pStyle w:val="604DD47AEB8A418C97C8FA4F0493CDEC"/>
          </w:pPr>
          <w:r w:rsidRPr="002A0835">
            <w:rPr>
              <w:rStyle w:val="Textodelmarcadordeposicin"/>
              <w:rFonts w:ascii="Arial" w:hAnsi="Arial" w:cs="Arial"/>
              <w:bCs/>
              <w:sz w:val="18"/>
              <w:szCs w:val="18"/>
            </w:rPr>
            <w:t>Haga clic  o  pulse aquí para escribir texto.</w:t>
          </w:r>
        </w:p>
      </w:docPartBody>
    </w:docPart>
    <w:docPart>
      <w:docPartPr>
        <w:name w:val="12BC578988B14117B0D96E547C99430E"/>
        <w:category>
          <w:name w:val="General"/>
          <w:gallery w:val="placeholder"/>
        </w:category>
        <w:types>
          <w:type w:val="bbPlcHdr"/>
        </w:types>
        <w:behaviors>
          <w:behavior w:val="content"/>
        </w:behaviors>
        <w:guid w:val="{5E2AB304-8C2A-402C-BAAB-F653ABF60EB1}"/>
      </w:docPartPr>
      <w:docPartBody>
        <w:p w:rsidR="001058DB" w:rsidRDefault="00E63EF5" w:rsidP="00E63EF5">
          <w:pPr>
            <w:pStyle w:val="12BC578988B14117B0D96E547C99430E"/>
          </w:pPr>
          <w:r w:rsidRPr="002A0835">
            <w:rPr>
              <w:rStyle w:val="Textodelmarcadordeposicin"/>
              <w:rFonts w:ascii="Arial" w:hAnsi="Arial" w:cs="Arial"/>
              <w:b/>
              <w:bCs/>
              <w:sz w:val="18"/>
              <w:szCs w:val="18"/>
            </w:rPr>
            <w:t>Haga clic o pulse aquí para escribir texto.</w:t>
          </w:r>
        </w:p>
      </w:docPartBody>
    </w:docPart>
    <w:docPart>
      <w:docPartPr>
        <w:name w:val="C2004BF0CA864CAE94419F09695AADEF"/>
        <w:category>
          <w:name w:val="General"/>
          <w:gallery w:val="placeholder"/>
        </w:category>
        <w:types>
          <w:type w:val="bbPlcHdr"/>
        </w:types>
        <w:behaviors>
          <w:behavior w:val="content"/>
        </w:behaviors>
        <w:guid w:val="{0ECD67D0-383B-4006-88C1-216BE9BD185D}"/>
      </w:docPartPr>
      <w:docPartBody>
        <w:p w:rsidR="001058DB" w:rsidRDefault="00E63EF5" w:rsidP="00E63EF5">
          <w:pPr>
            <w:pStyle w:val="C2004BF0CA864CAE94419F09695AADEF"/>
          </w:pPr>
          <w:r w:rsidRPr="002A0835">
            <w:rPr>
              <w:rStyle w:val="Textodelmarcadordeposicin"/>
              <w:rFonts w:ascii="Arial" w:hAnsi="Arial" w:cs="Arial"/>
              <w:b/>
              <w:bCs/>
              <w:sz w:val="18"/>
              <w:szCs w:val="18"/>
            </w:rPr>
            <w:t>Haga clic o pulse aquí para escribir texto.</w:t>
          </w:r>
        </w:p>
      </w:docPartBody>
    </w:docPart>
    <w:docPart>
      <w:docPartPr>
        <w:name w:val="945FBEA16A094E21A39A9596D50133EB"/>
        <w:category>
          <w:name w:val="General"/>
          <w:gallery w:val="placeholder"/>
        </w:category>
        <w:types>
          <w:type w:val="bbPlcHdr"/>
        </w:types>
        <w:behaviors>
          <w:behavior w:val="content"/>
        </w:behaviors>
        <w:guid w:val="{F76247DF-B76F-441F-A945-6D42746E203B}"/>
      </w:docPartPr>
      <w:docPartBody>
        <w:p w:rsidR="0019145A" w:rsidRDefault="002D0859" w:rsidP="002D0859">
          <w:pPr>
            <w:pStyle w:val="945FBEA16A094E21A39A9596D50133EB"/>
          </w:pPr>
          <w:r w:rsidRPr="002A0835">
            <w:rPr>
              <w:rStyle w:val="Textodelmarcadordeposicin"/>
              <w:rFonts w:ascii="Arial" w:hAnsi="Arial" w:cs="Arial"/>
              <w:b/>
              <w:bCs/>
              <w:sz w:val="18"/>
              <w:szCs w:val="18"/>
            </w:rPr>
            <w:t>Haga clic o pulse aquí para escribir texto.</w:t>
          </w:r>
        </w:p>
      </w:docPartBody>
    </w:docPart>
    <w:docPart>
      <w:docPartPr>
        <w:name w:val="5F9D32E127474AF1A726236E8DCC076D"/>
        <w:category>
          <w:name w:val="General"/>
          <w:gallery w:val="placeholder"/>
        </w:category>
        <w:types>
          <w:type w:val="bbPlcHdr"/>
        </w:types>
        <w:behaviors>
          <w:behavior w:val="content"/>
        </w:behaviors>
        <w:guid w:val="{D8015C47-DBB0-4EE2-A0CE-614CB8CC4E0B}"/>
      </w:docPartPr>
      <w:docPartBody>
        <w:p w:rsidR="0019145A" w:rsidRDefault="002D0859" w:rsidP="002D0859">
          <w:pPr>
            <w:pStyle w:val="5F9D32E127474AF1A726236E8DCC076D"/>
          </w:pPr>
          <w:r w:rsidRPr="002A0835">
            <w:rPr>
              <w:rStyle w:val="Textodelmarcadordeposicin"/>
              <w:rFonts w:ascii="Arial" w:hAnsi="Arial" w:cs="Arial"/>
              <w:b/>
              <w:bCs/>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C7"/>
    <w:rsid w:val="001058DB"/>
    <w:rsid w:val="0015449F"/>
    <w:rsid w:val="00170E31"/>
    <w:rsid w:val="0019145A"/>
    <w:rsid w:val="0020397A"/>
    <w:rsid w:val="00261B5B"/>
    <w:rsid w:val="0028325A"/>
    <w:rsid w:val="002D0859"/>
    <w:rsid w:val="002F0479"/>
    <w:rsid w:val="00301A20"/>
    <w:rsid w:val="00342946"/>
    <w:rsid w:val="004330F6"/>
    <w:rsid w:val="005049F3"/>
    <w:rsid w:val="0057269F"/>
    <w:rsid w:val="005807A7"/>
    <w:rsid w:val="00597009"/>
    <w:rsid w:val="005B3B5C"/>
    <w:rsid w:val="005C405E"/>
    <w:rsid w:val="00680581"/>
    <w:rsid w:val="006C4CC7"/>
    <w:rsid w:val="0074261C"/>
    <w:rsid w:val="008127A6"/>
    <w:rsid w:val="00846DAB"/>
    <w:rsid w:val="009659D4"/>
    <w:rsid w:val="00A57F40"/>
    <w:rsid w:val="00AB4DEA"/>
    <w:rsid w:val="00AB78C3"/>
    <w:rsid w:val="00AD2F82"/>
    <w:rsid w:val="00B3573E"/>
    <w:rsid w:val="00BC31FD"/>
    <w:rsid w:val="00BD34B9"/>
    <w:rsid w:val="00C23C88"/>
    <w:rsid w:val="00D4562C"/>
    <w:rsid w:val="00D57A94"/>
    <w:rsid w:val="00D90739"/>
    <w:rsid w:val="00DE087D"/>
    <w:rsid w:val="00E63EF5"/>
    <w:rsid w:val="00EF443E"/>
    <w:rsid w:val="00F4725A"/>
    <w:rsid w:val="00F63B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0859"/>
    <w:rPr>
      <w:color w:val="808080"/>
    </w:rPr>
  </w:style>
  <w:style w:type="paragraph" w:customStyle="1" w:styleId="1CC300B0155B45A09FF13F1DA08C1DD19">
    <w:name w:val="1CC300B0155B45A09FF13F1DA08C1DD19"/>
    <w:rsid w:val="00D90739"/>
    <w:pPr>
      <w:spacing w:after="0" w:line="240" w:lineRule="auto"/>
    </w:pPr>
    <w:rPr>
      <w:rFonts w:eastAsiaTheme="minorHAnsi"/>
      <w:sz w:val="24"/>
      <w:szCs w:val="24"/>
      <w:lang w:val="en-US" w:eastAsia="en-US"/>
    </w:rPr>
  </w:style>
  <w:style w:type="paragraph" w:customStyle="1" w:styleId="05CDE71AF3474E20BCAF32DC874C1CE112">
    <w:name w:val="05CDE71AF3474E20BCAF32DC874C1CE112"/>
    <w:rsid w:val="00D90739"/>
    <w:pPr>
      <w:spacing w:after="0" w:line="240" w:lineRule="auto"/>
    </w:pPr>
    <w:rPr>
      <w:rFonts w:eastAsiaTheme="minorHAnsi"/>
      <w:sz w:val="24"/>
      <w:szCs w:val="24"/>
      <w:lang w:val="en-US" w:eastAsia="en-US"/>
    </w:rPr>
  </w:style>
  <w:style w:type="paragraph" w:customStyle="1" w:styleId="37B5588B8E8B43EF82BB922905CAFA23">
    <w:name w:val="37B5588B8E8B43EF82BB922905CAFA23"/>
    <w:rsid w:val="00E63EF5"/>
  </w:style>
  <w:style w:type="paragraph" w:customStyle="1" w:styleId="43B36CDA0F414D028C5C7711A9F25230">
    <w:name w:val="43B36CDA0F414D028C5C7711A9F25230"/>
    <w:rsid w:val="00E63EF5"/>
  </w:style>
  <w:style w:type="paragraph" w:customStyle="1" w:styleId="1ED6FB4DABF44269AE3707685AD42CD2">
    <w:name w:val="1ED6FB4DABF44269AE3707685AD42CD2"/>
    <w:rsid w:val="00E63EF5"/>
  </w:style>
  <w:style w:type="paragraph" w:customStyle="1" w:styleId="22C523D1D2B34F44AA2DD295EEE2A90A">
    <w:name w:val="22C523D1D2B34F44AA2DD295EEE2A90A"/>
    <w:rsid w:val="00E63EF5"/>
  </w:style>
  <w:style w:type="paragraph" w:customStyle="1" w:styleId="E351179A190843749ADFEE409BD81B7C">
    <w:name w:val="E351179A190843749ADFEE409BD81B7C"/>
    <w:rsid w:val="00E63EF5"/>
  </w:style>
  <w:style w:type="paragraph" w:customStyle="1" w:styleId="5BAE5F4427F1471384469C8E7FE4B4DD">
    <w:name w:val="5BAE5F4427F1471384469C8E7FE4B4DD"/>
    <w:rsid w:val="00E63EF5"/>
  </w:style>
  <w:style w:type="paragraph" w:customStyle="1" w:styleId="604DD47AEB8A418C97C8FA4F0493CDEC">
    <w:name w:val="604DD47AEB8A418C97C8FA4F0493CDEC"/>
    <w:rsid w:val="00E63EF5"/>
  </w:style>
  <w:style w:type="paragraph" w:customStyle="1" w:styleId="12BC578988B14117B0D96E547C99430E">
    <w:name w:val="12BC578988B14117B0D96E547C99430E"/>
    <w:rsid w:val="00E63EF5"/>
  </w:style>
  <w:style w:type="paragraph" w:customStyle="1" w:styleId="C2004BF0CA864CAE94419F09695AADEF">
    <w:name w:val="C2004BF0CA864CAE94419F09695AADEF"/>
    <w:rsid w:val="00E63EF5"/>
  </w:style>
  <w:style w:type="paragraph" w:customStyle="1" w:styleId="945FBEA16A094E21A39A9596D50133EB">
    <w:name w:val="945FBEA16A094E21A39A9596D50133EB"/>
    <w:rsid w:val="002D0859"/>
  </w:style>
  <w:style w:type="paragraph" w:customStyle="1" w:styleId="5F9D32E127474AF1A726236E8DCC076D">
    <w:name w:val="5F9D32E127474AF1A726236E8DCC076D"/>
    <w:rsid w:val="002D0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D8DCA9-6AE6-445C-AAEE-EBAF47F3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2647</Words>
  <Characters>14559</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Cuenta Microsoft</cp:lastModifiedBy>
  <cp:revision>3</cp:revision>
  <cp:lastPrinted>2021-06-17T19:34:00Z</cp:lastPrinted>
  <dcterms:created xsi:type="dcterms:W3CDTF">2023-07-11T23:11:00Z</dcterms:created>
  <dcterms:modified xsi:type="dcterms:W3CDTF">2023-07-11T23:11:00Z</dcterms:modified>
</cp:coreProperties>
</file>